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787270F2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0049D8" w:rsidRPr="007A395D">
        <w:rPr>
          <w:rFonts w:ascii="Calibri" w:hAnsi="Calibri"/>
        </w:rPr>
        <w:t xml:space="preserve">  </w:t>
      </w:r>
      <w:r w:rsidR="00D47ACB">
        <w:rPr>
          <w:rFonts w:ascii="Calibri" w:hAnsi="Calibri"/>
        </w:rPr>
        <w:t>ENG2</w:t>
      </w:r>
      <w:r w:rsidR="0054299F">
        <w:rPr>
          <w:rFonts w:ascii="Calibri" w:hAnsi="Calibri"/>
        </w:rPr>
        <w:t>2</w:t>
      </w:r>
      <w:r w:rsidRPr="007A395D">
        <w:rPr>
          <w:rFonts w:ascii="Calibri" w:hAnsi="Calibri"/>
        </w:rPr>
        <w:t>-</w:t>
      </w:r>
      <w:r w:rsidR="00D07C7D">
        <w:rPr>
          <w:rFonts w:ascii="Calibri" w:hAnsi="Calibri"/>
        </w:rPr>
        <w:t>3.1.1.8</w:t>
      </w:r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5A0679D3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r w:rsidR="00D47ACB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834CF8">
        <w:rPr>
          <w:rFonts w:ascii="Calibri" w:hAnsi="Calibri" w:cs="Arial"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587C4BD2" w:rsidR="0080294B" w:rsidRPr="007A395D" w:rsidRDefault="00D47ACB" w:rsidP="00037DF4">
      <w:pPr>
        <w:pStyle w:val="BodyText"/>
        <w:tabs>
          <w:tab w:val="left" w:pos="1843"/>
        </w:tabs>
        <w:rPr>
          <w:rFonts w:ascii="Calibri" w:hAnsi="Calibri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D30FFC">
        <w:rPr>
          <w:rFonts w:ascii="Calibri" w:hAnsi="Calibri" w:cs="Arial"/>
        </w:rPr>
        <w:t>DTEC</w:t>
      </w:r>
      <w:r w:rsidR="0080294B" w:rsidRPr="007A395D">
        <w:rPr>
          <w:rFonts w:ascii="Calibri" w:hAnsi="Calibri" w:cs="Arial"/>
          <w:b/>
          <w:sz w:val="24"/>
          <w:szCs w:val="24"/>
        </w:rPr>
        <w:tab/>
      </w:r>
      <w:r w:rsidR="00D30FFC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200241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72144501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3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  <w:t>n.n</w:t>
      </w:r>
    </w:p>
    <w:p w14:paraId="1AB3E246" w14:textId="50A1A91D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D37B1C">
        <w:rPr>
          <w:rFonts w:ascii="Calibri" w:hAnsi="Calibri"/>
        </w:rPr>
        <w:t>WWA</w:t>
      </w:r>
    </w:p>
    <w:p w14:paraId="60BCC120" w14:textId="5C441949" w:rsidR="0080294B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34CF8">
        <w:rPr>
          <w:rFonts w:ascii="Calibri" w:hAnsi="Calibri"/>
        </w:rPr>
        <w:t>Mariano Luis Marpegan (DyB) – Monica Herrero (MSM)</w:t>
      </w:r>
    </w:p>
    <w:p w14:paraId="4834080C" w14:textId="72EC698A" w:rsidR="00A446C9" w:rsidRPr="00605E43" w:rsidRDefault="00D37B1C" w:rsidP="00A446C9">
      <w:pPr>
        <w:pStyle w:val="Title"/>
        <w:rPr>
          <w:rFonts w:ascii="Calibri" w:hAnsi="Calibri"/>
          <w:color w:val="0070C0"/>
        </w:rPr>
      </w:pPr>
      <w:bookmarkStart w:id="0" w:name="_Hlk224488140"/>
      <w:r w:rsidRPr="00D37B1C">
        <w:rPr>
          <w:rFonts w:ascii="Calibri" w:hAnsi="Calibri"/>
          <w:color w:val="0070C0"/>
        </w:rPr>
        <w:t xml:space="preserve">Proposed updates to IALA WWA Model Courses </w:t>
      </w:r>
      <w:r>
        <w:rPr>
          <w:rFonts w:ascii="Calibri" w:hAnsi="Calibri"/>
          <w:color w:val="0070C0"/>
        </w:rPr>
        <w:t>L2</w:t>
      </w:r>
      <w:r w:rsidR="00304081">
        <w:rPr>
          <w:rFonts w:ascii="Calibri" w:hAnsi="Calibri"/>
          <w:color w:val="0070C0"/>
        </w:rPr>
        <w:t xml:space="preserve"> C2001-8</w:t>
      </w:r>
    </w:p>
    <w:bookmarkEnd w:id="0"/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6DB446D6" w14:textId="7BC8ADAE" w:rsidR="009322E5" w:rsidRDefault="00FB487E" w:rsidP="00B56BDF">
      <w:pPr>
        <w:pStyle w:val="BodyText"/>
        <w:rPr>
          <w:rFonts w:ascii="Calibri" w:hAnsi="Calibri"/>
        </w:rPr>
      </w:pPr>
      <w:r>
        <w:rPr>
          <w:rFonts w:ascii="Calibri" w:hAnsi="Calibri"/>
        </w:rPr>
        <w:t>U</w:t>
      </w:r>
      <w:r w:rsidR="009322E5">
        <w:rPr>
          <w:rFonts w:ascii="Calibri" w:hAnsi="Calibri"/>
        </w:rPr>
        <w:t>pdate</w:t>
      </w:r>
      <w:r>
        <w:rPr>
          <w:rFonts w:ascii="Calibri" w:hAnsi="Calibri"/>
        </w:rPr>
        <w:t xml:space="preserve"> proposal of </w:t>
      </w:r>
      <w:r w:rsidR="009322E5">
        <w:rPr>
          <w:rFonts w:ascii="Calibri" w:hAnsi="Calibri"/>
        </w:rPr>
        <w:t xml:space="preserve">the </w:t>
      </w:r>
      <w:r w:rsidRPr="009322E5">
        <w:rPr>
          <w:rFonts w:ascii="Calibri" w:hAnsi="Calibri"/>
        </w:rPr>
        <w:t>Model-Course-C2001-8-L2-Module-1.13-Maintenance-of-Steel-Buoys-Ed.3.0</w:t>
      </w:r>
      <w:r w:rsidR="009322E5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using the </w:t>
      </w:r>
      <w:r w:rsidR="009322E5">
        <w:rPr>
          <w:rFonts w:ascii="Calibri" w:hAnsi="Calibri"/>
        </w:rPr>
        <w:t>expertise giving th</w:t>
      </w:r>
      <w:r>
        <w:rPr>
          <w:rFonts w:ascii="Calibri" w:hAnsi="Calibri"/>
        </w:rPr>
        <w:t>is model course</w:t>
      </w:r>
      <w:r w:rsidR="009322E5">
        <w:rPr>
          <w:rFonts w:ascii="Calibri" w:hAnsi="Calibri"/>
        </w:rPr>
        <w:t xml:space="preserve"> and doing the maintenance of steel buoys</w:t>
      </w:r>
      <w:r>
        <w:rPr>
          <w:rFonts w:ascii="Calibri" w:hAnsi="Calibri"/>
        </w:rPr>
        <w:t xml:space="preserve"> jointed </w:t>
      </w:r>
      <w:r w:rsidR="009322E5">
        <w:rPr>
          <w:rFonts w:ascii="Calibri" w:hAnsi="Calibri"/>
        </w:rPr>
        <w:t>with the help of</w:t>
      </w:r>
      <w:r>
        <w:rPr>
          <w:rFonts w:ascii="Calibri" w:hAnsi="Calibri"/>
        </w:rPr>
        <w:t xml:space="preserve"> </w:t>
      </w:r>
      <w:r w:rsidR="009322E5">
        <w:rPr>
          <w:rFonts w:ascii="Calibri" w:hAnsi="Calibri"/>
        </w:rPr>
        <w:t xml:space="preserve">IA </w:t>
      </w:r>
      <w:r w:rsidR="00661387">
        <w:rPr>
          <w:rFonts w:ascii="Calibri" w:hAnsi="Calibri"/>
        </w:rPr>
        <w:t xml:space="preserve">tool </w:t>
      </w:r>
      <w:r w:rsidR="009322E5">
        <w:rPr>
          <w:rFonts w:ascii="Calibri" w:hAnsi="Calibri"/>
        </w:rPr>
        <w:t>to re</w:t>
      </w:r>
      <w:r>
        <w:rPr>
          <w:rFonts w:ascii="Calibri" w:hAnsi="Calibri"/>
        </w:rPr>
        <w:t>view</w:t>
      </w:r>
      <w:r w:rsidR="009322E5">
        <w:rPr>
          <w:rFonts w:ascii="Calibri" w:hAnsi="Calibri"/>
        </w:rPr>
        <w:t xml:space="preserve"> the document</w:t>
      </w:r>
      <w:r>
        <w:rPr>
          <w:rFonts w:ascii="Calibri" w:hAnsi="Calibri"/>
        </w:rPr>
        <w:t>.</w:t>
      </w:r>
    </w:p>
    <w:p w14:paraId="3C575A26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1A7DE0FD" w14:textId="5CBBDEB3" w:rsidR="00FB487E" w:rsidRDefault="00FB487E" w:rsidP="00FB487E">
      <w:pPr>
        <w:pStyle w:val="Heading2"/>
        <w:numPr>
          <w:ilvl w:val="0"/>
          <w:numId w:val="0"/>
        </w:numPr>
        <w:rPr>
          <w:b w:val="0"/>
          <w:color w:val="auto"/>
          <w:sz w:val="22"/>
          <w:szCs w:val="22"/>
          <w:lang w:val="en-US"/>
        </w:rPr>
      </w:pPr>
      <w:r w:rsidRPr="00FB487E">
        <w:rPr>
          <w:b w:val="0"/>
          <w:color w:val="auto"/>
          <w:sz w:val="22"/>
          <w:szCs w:val="22"/>
          <w:lang w:val="en-US"/>
        </w:rPr>
        <w:t xml:space="preserve">This input paper </w:t>
      </w:r>
      <w:proofErr w:type="gramStart"/>
      <w:r w:rsidRPr="00FB487E">
        <w:rPr>
          <w:b w:val="0"/>
          <w:color w:val="auto"/>
          <w:sz w:val="22"/>
          <w:szCs w:val="22"/>
          <w:lang w:val="en-US"/>
        </w:rPr>
        <w:t>reflect</w:t>
      </w:r>
      <w:proofErr w:type="gramEnd"/>
      <w:r w:rsidRPr="00FB487E">
        <w:rPr>
          <w:b w:val="0"/>
          <w:color w:val="auto"/>
          <w:sz w:val="22"/>
          <w:szCs w:val="22"/>
          <w:lang w:val="en-US"/>
        </w:rPr>
        <w:t xml:space="preserve"> the work of updating and proposing improvements to the course content and hours associated with each module.</w:t>
      </w:r>
    </w:p>
    <w:p w14:paraId="36D645BE" w14:textId="1F97B816" w:rsidR="00B56BDF" w:rsidRPr="007A395D" w:rsidRDefault="00B56BDF" w:rsidP="00D37B1C">
      <w:pPr>
        <w:pStyle w:val="Heading2"/>
      </w:pPr>
      <w:r w:rsidRPr="007A395D">
        <w:t>Related documents</w:t>
      </w:r>
    </w:p>
    <w:p w14:paraId="553E55ED" w14:textId="586A54AF" w:rsidR="00E55927" w:rsidRPr="007A395D" w:rsidRDefault="009322E5" w:rsidP="00E55927">
      <w:pPr>
        <w:pStyle w:val="BodyText"/>
        <w:rPr>
          <w:rFonts w:ascii="Calibri" w:hAnsi="Calibri"/>
        </w:rPr>
      </w:pPr>
      <w:r w:rsidRPr="009322E5">
        <w:rPr>
          <w:rFonts w:ascii="Calibri" w:hAnsi="Calibri"/>
        </w:rPr>
        <w:t>Model-Course-C2001-8-L2-Module-1.13-Maintenance-of-Steel-Buoys-Ed.3.0.</w:t>
      </w:r>
    </w:p>
    <w:p w14:paraId="53733F03" w14:textId="77777777" w:rsidR="00A446C9" w:rsidRPr="007A395D" w:rsidRDefault="00A446C9" w:rsidP="00605E43">
      <w:pPr>
        <w:pStyle w:val="Heading1"/>
      </w:pPr>
      <w:r w:rsidRPr="007A395D">
        <w:t>Background</w:t>
      </w:r>
    </w:p>
    <w:p w14:paraId="581E4FE5" w14:textId="3CD776FF" w:rsidR="00661387" w:rsidRDefault="00661387" w:rsidP="00A446C9">
      <w:pPr>
        <w:pStyle w:val="BodyText"/>
        <w:rPr>
          <w:rFonts w:ascii="Calibri" w:hAnsi="Calibri"/>
        </w:rPr>
      </w:pPr>
      <w:r w:rsidRPr="00661387">
        <w:rPr>
          <w:rFonts w:ascii="Calibri" w:hAnsi="Calibri"/>
        </w:rPr>
        <w:t>The experience and knowledge developed in maintenance of steel buoys</w:t>
      </w:r>
      <w:r>
        <w:rPr>
          <w:rFonts w:ascii="Calibri" w:hAnsi="Calibri"/>
        </w:rPr>
        <w:t>,</w:t>
      </w:r>
      <w:r w:rsidRPr="00661387">
        <w:rPr>
          <w:rFonts w:ascii="Calibri" w:hAnsi="Calibri"/>
        </w:rPr>
        <w:t xml:space="preserve"> guarantees a review of the document with practical and validated information on the processes mentioned.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582A81FF" w14:textId="66253079" w:rsidR="00FB487E" w:rsidRPr="00FB487E" w:rsidRDefault="00FB487E" w:rsidP="00FB487E">
      <w:pPr>
        <w:pStyle w:val="BodyText"/>
        <w:rPr>
          <w:rFonts w:ascii="Calibri" w:hAnsi="Calibri"/>
        </w:rPr>
      </w:pPr>
      <w:r w:rsidRPr="00FB487E">
        <w:rPr>
          <w:rFonts w:ascii="Calibri" w:hAnsi="Calibri"/>
        </w:rPr>
        <w:t>Based on the experience gained from delivering the Model</w:t>
      </w:r>
      <w:r>
        <w:rPr>
          <w:rFonts w:ascii="Calibri" w:hAnsi="Calibri"/>
        </w:rPr>
        <w:t xml:space="preserve"> </w:t>
      </w:r>
      <w:r w:rsidRPr="00FB487E">
        <w:rPr>
          <w:rFonts w:ascii="Calibri" w:hAnsi="Calibri"/>
        </w:rPr>
        <w:t>Course</w:t>
      </w:r>
      <w:r>
        <w:rPr>
          <w:rFonts w:ascii="Calibri" w:hAnsi="Calibri"/>
        </w:rPr>
        <w:t xml:space="preserve"> </w:t>
      </w:r>
      <w:r w:rsidRPr="00FB487E">
        <w:rPr>
          <w:rFonts w:ascii="Calibri" w:hAnsi="Calibri"/>
        </w:rPr>
        <w:t>C2001</w:t>
      </w:r>
      <w:r>
        <w:rPr>
          <w:rFonts w:ascii="Calibri" w:hAnsi="Calibri"/>
        </w:rPr>
        <w:t xml:space="preserve"> </w:t>
      </w:r>
      <w:r w:rsidRPr="00FB487E">
        <w:rPr>
          <w:rFonts w:ascii="Calibri" w:hAnsi="Calibri"/>
        </w:rPr>
        <w:t>8</w:t>
      </w:r>
      <w:r>
        <w:rPr>
          <w:rFonts w:ascii="Calibri" w:hAnsi="Calibri"/>
        </w:rPr>
        <w:t xml:space="preserve"> </w:t>
      </w:r>
      <w:r w:rsidRPr="00FB487E">
        <w:rPr>
          <w:rFonts w:ascii="Calibri" w:hAnsi="Calibri"/>
        </w:rPr>
        <w:t>L2</w:t>
      </w:r>
      <w:r>
        <w:rPr>
          <w:rFonts w:ascii="Calibri" w:hAnsi="Calibri"/>
        </w:rPr>
        <w:t xml:space="preserve"> M</w:t>
      </w:r>
      <w:r w:rsidRPr="00FB487E">
        <w:rPr>
          <w:rFonts w:ascii="Calibri" w:hAnsi="Calibri"/>
        </w:rPr>
        <w:t>odule</w:t>
      </w:r>
      <w:r>
        <w:rPr>
          <w:rFonts w:ascii="Calibri" w:hAnsi="Calibri"/>
        </w:rPr>
        <w:t xml:space="preserve"> </w:t>
      </w:r>
      <w:r w:rsidRPr="00FB487E">
        <w:rPr>
          <w:rFonts w:ascii="Calibri" w:hAnsi="Calibri"/>
        </w:rPr>
        <w:t>1.13</w:t>
      </w:r>
      <w:r>
        <w:rPr>
          <w:rFonts w:ascii="Calibri" w:hAnsi="Calibri"/>
        </w:rPr>
        <w:t xml:space="preserve"> </w:t>
      </w:r>
      <w:r w:rsidRPr="00FB487E">
        <w:rPr>
          <w:rFonts w:ascii="Calibri" w:hAnsi="Calibri"/>
        </w:rPr>
        <w:t>Maintenance of</w:t>
      </w:r>
      <w:r>
        <w:rPr>
          <w:rFonts w:ascii="Calibri" w:hAnsi="Calibri"/>
        </w:rPr>
        <w:t xml:space="preserve"> </w:t>
      </w:r>
      <w:r w:rsidRPr="00FB487E">
        <w:rPr>
          <w:rFonts w:ascii="Calibri" w:hAnsi="Calibri"/>
        </w:rPr>
        <w:t>Steel</w:t>
      </w:r>
      <w:r>
        <w:rPr>
          <w:rFonts w:ascii="Calibri" w:hAnsi="Calibri"/>
        </w:rPr>
        <w:t xml:space="preserve"> </w:t>
      </w:r>
      <w:r w:rsidRPr="00FB487E">
        <w:rPr>
          <w:rFonts w:ascii="Calibri" w:hAnsi="Calibri"/>
        </w:rPr>
        <w:t>Buoys</w:t>
      </w:r>
      <w:r>
        <w:rPr>
          <w:rFonts w:ascii="Calibri" w:hAnsi="Calibri"/>
        </w:rPr>
        <w:t xml:space="preserve"> </w:t>
      </w:r>
      <w:r w:rsidRPr="00FB487E">
        <w:rPr>
          <w:rFonts w:ascii="Calibri" w:hAnsi="Calibri"/>
        </w:rPr>
        <w:t>Ed.3.0 course, a modification to the allocation of hours for each module is proposed. The aim is to achieve a better balance between the content, the level of participant engagement, and the assigned hours.</w:t>
      </w:r>
    </w:p>
    <w:p w14:paraId="71C9E947" w14:textId="74CD972D" w:rsidR="00FB487E" w:rsidRPr="00FB487E" w:rsidRDefault="00EA6BC3" w:rsidP="00EA6BC3">
      <w:pPr>
        <w:pStyle w:val="Table"/>
        <w:numPr>
          <w:ilvl w:val="0"/>
          <w:numId w:val="0"/>
        </w:numPr>
        <w:ind w:left="1134" w:hanging="1134"/>
        <w:jc w:val="left"/>
        <w:rPr>
          <w:rFonts w:ascii="Calibri" w:hAnsi="Calibri"/>
          <w:i w:val="0"/>
          <w:szCs w:val="22"/>
          <w:lang w:val="en-US"/>
        </w:rPr>
      </w:pPr>
      <w:r w:rsidRPr="00FB487E">
        <w:rPr>
          <w:rFonts w:ascii="Calibri" w:hAnsi="Calibri"/>
          <w:i w:val="0"/>
          <w:szCs w:val="22"/>
          <w:lang w:val="en-US"/>
        </w:rPr>
        <w:t>The proposed adjustment of hours is as follows:</w:t>
      </w:r>
    </w:p>
    <w:p w14:paraId="335E362B" w14:textId="2E779BB8" w:rsidR="00FD252B" w:rsidRPr="00834CF8" w:rsidRDefault="00FD252B" w:rsidP="00FB487E">
      <w:pPr>
        <w:pStyle w:val="Table"/>
        <w:rPr>
          <w:rFonts w:ascii="Calibri" w:hAnsi="Calibri"/>
        </w:rPr>
      </w:pPr>
      <w:r w:rsidRPr="00834CF8">
        <w:rPr>
          <w:rFonts w:ascii="Calibri" w:hAnsi="Calibri"/>
        </w:rPr>
        <w:t xml:space="preserve">Teaching Modules – original / </w:t>
      </w:r>
      <w:r w:rsidRPr="00EA6BC3">
        <w:rPr>
          <w:rFonts w:ascii="Calibri" w:hAnsi="Calibri"/>
          <w:color w:val="FF0000"/>
        </w:rPr>
        <w:t>proposed</w:t>
      </w:r>
    </w:p>
    <w:p w14:paraId="2BA65DB6" w14:textId="77777777" w:rsidR="00FD252B" w:rsidRPr="00FD252B" w:rsidRDefault="00E0247F" w:rsidP="00E0247F">
      <w:pPr>
        <w:pStyle w:val="BodyText"/>
        <w:rPr>
          <w:rFonts w:ascii="Calibri" w:hAnsi="Calibri"/>
          <w:lang w:val="en-US"/>
        </w:rPr>
      </w:pPr>
      <w:r w:rsidRPr="00FD252B">
        <w:rPr>
          <w:rFonts w:ascii="Calibri" w:hAnsi="Calibri"/>
          <w:lang w:val="en-US"/>
        </w:rPr>
        <w:t xml:space="preserve"> </w:t>
      </w:r>
    </w:p>
    <w:tbl>
      <w:tblPr>
        <w:tblW w:w="9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240"/>
        <w:gridCol w:w="1240"/>
        <w:gridCol w:w="5500"/>
      </w:tblGrid>
      <w:tr w:rsidR="00FD252B" w:rsidRPr="00FD252B" w14:paraId="4D33E45B" w14:textId="77777777" w:rsidTr="00FD252B">
        <w:trPr>
          <w:trHeight w:val="5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DC4C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b/>
                <w:bCs/>
                <w:color w:val="00AFAA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b/>
                <w:bCs/>
                <w:color w:val="00AFAA"/>
                <w:sz w:val="20"/>
                <w:lang w:val="en-US" w:eastAsia="es-AR"/>
              </w:rPr>
              <w:t>Module Title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0688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b/>
                <w:bCs/>
                <w:color w:val="00AFAA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b/>
                <w:bCs/>
                <w:color w:val="00AFAA"/>
                <w:sz w:val="20"/>
                <w:lang w:val="en-US" w:eastAsia="es-AR"/>
              </w:rPr>
              <w:t>Time in hours (original)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6EB8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b/>
                <w:bCs/>
                <w:color w:val="00AFAA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b/>
                <w:bCs/>
                <w:color w:val="00AFAA"/>
                <w:sz w:val="20"/>
                <w:lang w:val="en-US" w:eastAsia="es-AR"/>
              </w:rPr>
              <w:t>Time in hours (proposed)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3E1F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b/>
                <w:bCs/>
                <w:color w:val="00AFAA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b/>
                <w:bCs/>
                <w:color w:val="00AFAA"/>
                <w:spacing w:val="-2"/>
                <w:sz w:val="20"/>
                <w:lang w:val="en-US" w:eastAsia="es-AR"/>
              </w:rPr>
              <w:t>Overview</w:t>
            </w:r>
          </w:p>
        </w:tc>
      </w:tr>
      <w:tr w:rsidR="00FD252B" w:rsidRPr="00FD252B" w14:paraId="05626FD6" w14:textId="77777777" w:rsidTr="00FD252B">
        <w:trPr>
          <w:trHeight w:val="5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60A2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z w:val="20"/>
                <w:lang w:val="en-US" w:eastAsia="es-AR"/>
              </w:rPr>
              <w:t>Health and Safety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FE11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pacing w:val="-10"/>
                <w:sz w:val="20"/>
                <w:lang w:val="en-US" w:eastAsia="es-AR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BC80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FF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FF0000"/>
                <w:spacing w:val="-10"/>
                <w:sz w:val="20"/>
                <w:lang w:val="en-US" w:eastAsia="es-AR"/>
              </w:rPr>
              <w:t>1,5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A4ABF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z w:val="20"/>
                <w:lang w:val="en-US" w:eastAsia="es-AR"/>
              </w:rPr>
              <w:t>This module identifies the health and safety issues associated with steel buoy maintenance</w:t>
            </w:r>
          </w:p>
        </w:tc>
      </w:tr>
      <w:tr w:rsidR="00FD252B" w:rsidRPr="00FD252B" w14:paraId="15AEE0F9" w14:textId="77777777" w:rsidTr="00FD252B">
        <w:trPr>
          <w:trHeight w:val="2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0E2E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z w:val="20"/>
                <w:lang w:val="en-US" w:eastAsia="es-AR"/>
              </w:rPr>
              <w:t>Types of steel Buoys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BF58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pacing w:val="-5"/>
                <w:sz w:val="20"/>
                <w:lang w:val="en-US" w:eastAsia="es-AR"/>
              </w:rPr>
              <w:t>0.5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7B7F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pacing w:val="-5"/>
                <w:sz w:val="20"/>
                <w:lang w:val="en-US" w:eastAsia="es-AR"/>
              </w:rPr>
              <w:t>0.5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7986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z w:val="20"/>
                <w:lang w:val="en-US" w:eastAsia="es-AR"/>
              </w:rPr>
              <w:t>This module describes the types of steel buoys in common use</w:t>
            </w:r>
          </w:p>
        </w:tc>
      </w:tr>
      <w:tr w:rsidR="00FD252B" w:rsidRPr="00FD252B" w14:paraId="1971CA35" w14:textId="77777777" w:rsidTr="00FD252B">
        <w:trPr>
          <w:trHeight w:val="5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7B62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z w:val="20"/>
                <w:lang w:val="en-US" w:eastAsia="es-AR"/>
              </w:rPr>
              <w:t>Afloat Maintenance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5105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pacing w:val="-10"/>
                <w:sz w:val="20"/>
                <w:lang w:val="en-US" w:eastAsia="es-AR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EE61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pacing w:val="-10"/>
                <w:sz w:val="20"/>
                <w:lang w:val="en-US" w:eastAsia="es-AR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D69A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z w:val="20"/>
                <w:lang w:val="en-US" w:eastAsia="es-AR"/>
              </w:rPr>
              <w:t>This module describes maintenance that can be carried out whilst buoy is on station</w:t>
            </w:r>
          </w:p>
        </w:tc>
      </w:tr>
      <w:tr w:rsidR="00FD252B" w:rsidRPr="00FD252B" w14:paraId="0A2C8D79" w14:textId="77777777" w:rsidTr="00FD252B">
        <w:trPr>
          <w:trHeight w:val="5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1B43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z w:val="20"/>
                <w:lang w:val="en-US" w:eastAsia="es-AR"/>
              </w:rPr>
              <w:lastRenderedPageBreak/>
              <w:t>Ashore Maintenance – Dismantling/Rebuild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A22C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pacing w:val="-10"/>
                <w:sz w:val="20"/>
                <w:lang w:val="en-US" w:eastAsia="es-AR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3ABD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FF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FF0000"/>
                <w:spacing w:val="-10"/>
                <w:sz w:val="20"/>
                <w:lang w:val="en-US" w:eastAsia="es-AR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4CCF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z w:val="20"/>
                <w:lang w:val="en-US" w:eastAsia="es-AR"/>
              </w:rPr>
              <w:t>This module describes the dismantling and rebuild of the buoy in the shore facility</w:t>
            </w:r>
          </w:p>
        </w:tc>
      </w:tr>
      <w:tr w:rsidR="00FD252B" w:rsidRPr="00FD252B" w14:paraId="2FF58040" w14:textId="77777777" w:rsidTr="00FD252B">
        <w:trPr>
          <w:trHeight w:val="5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207D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pacing w:val="-2"/>
                <w:sz w:val="20"/>
                <w:lang w:val="en-US" w:eastAsia="es-AR"/>
              </w:rPr>
              <w:t>Standards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4AD5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pacing w:val="-5"/>
                <w:sz w:val="20"/>
                <w:lang w:val="en-US" w:eastAsia="es-AR"/>
              </w:rPr>
              <w:t>0.5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84AD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pacing w:val="-5"/>
                <w:sz w:val="20"/>
                <w:lang w:val="en-US" w:eastAsia="es-AR"/>
              </w:rPr>
              <w:t>0.5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BCA3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z w:val="20"/>
                <w:lang w:val="en-US" w:eastAsia="es-AR"/>
              </w:rPr>
              <w:t>This module describes the international and local standards pertinent to steel buoys</w:t>
            </w:r>
          </w:p>
        </w:tc>
      </w:tr>
      <w:tr w:rsidR="00FD252B" w:rsidRPr="00FD252B" w14:paraId="7D809B3A" w14:textId="77777777" w:rsidTr="00FD252B">
        <w:trPr>
          <w:trHeight w:val="5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D237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z w:val="20"/>
                <w:lang w:val="en-US" w:eastAsia="es-AR"/>
              </w:rPr>
              <w:t>Site visit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8650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pacing w:val="-10"/>
                <w:sz w:val="20"/>
                <w:lang w:val="en-US" w:eastAsia="es-AR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6821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FF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color w:val="FF0000"/>
                <w:spacing w:val="-10"/>
                <w:sz w:val="20"/>
                <w:lang w:val="en-US" w:eastAsia="es-AR"/>
              </w:rPr>
              <w:t>2,5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9540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s-AR"/>
              </w:rPr>
            </w:pPr>
            <w:r w:rsidRPr="00FD252B">
              <w:rPr>
                <w:rFonts w:ascii="Calibri" w:eastAsia="Times New Roman" w:hAnsi="Calibri"/>
                <w:color w:val="000000"/>
                <w:sz w:val="20"/>
                <w:lang w:val="en-US" w:eastAsia="es-AR"/>
              </w:rPr>
              <w:t>To visit a buoy refurbishment facility to consolidate knowledge learned</w:t>
            </w:r>
          </w:p>
        </w:tc>
      </w:tr>
      <w:tr w:rsidR="00FD252B" w:rsidRPr="00FD252B" w14:paraId="1C09FAE3" w14:textId="77777777" w:rsidTr="00FD252B">
        <w:trPr>
          <w:trHeight w:val="2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FE40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b/>
                <w:bCs/>
                <w:color w:val="000000"/>
                <w:sz w:val="20"/>
                <w:lang w:val="en-US" w:eastAsia="es-AR"/>
              </w:rPr>
              <w:t>Total Hours: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B298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b/>
                <w:bCs/>
                <w:color w:val="000000"/>
                <w:spacing w:val="-5"/>
                <w:sz w:val="20"/>
                <w:lang w:val="en-US" w:eastAsia="es-AR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46C9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b/>
                <w:bCs/>
                <w:color w:val="FF0000"/>
                <w:sz w:val="20"/>
                <w:szCs w:val="20"/>
                <w:lang w:val="es-AR" w:eastAsia="es-AR"/>
              </w:rPr>
            </w:pPr>
            <w:r w:rsidRPr="00FD252B">
              <w:rPr>
                <w:rFonts w:ascii="Calibri" w:eastAsia="Times New Roman" w:hAnsi="Calibri"/>
                <w:b/>
                <w:bCs/>
                <w:color w:val="FF0000"/>
                <w:sz w:val="20"/>
                <w:szCs w:val="20"/>
                <w:lang w:val="es-AR" w:eastAsia="es-AR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777D" w14:textId="77777777" w:rsidR="00FD252B" w:rsidRPr="00FD252B" w:rsidRDefault="00FD252B" w:rsidP="00FD252B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val="en-US" w:eastAsia="es-AR"/>
              </w:rPr>
            </w:pPr>
            <w:proofErr w:type="gramStart"/>
            <w:r w:rsidRPr="00FD252B">
              <w:rPr>
                <w:rFonts w:ascii="Calibri" w:eastAsia="Times New Roman" w:hAnsi="Calibri"/>
                <w:color w:val="000000"/>
                <w:sz w:val="20"/>
                <w:lang w:val="en-US" w:eastAsia="es-AR"/>
              </w:rPr>
              <w:t>2 day</w:t>
            </w:r>
            <w:proofErr w:type="gramEnd"/>
            <w:r w:rsidRPr="00FD252B">
              <w:rPr>
                <w:rFonts w:ascii="Calibri" w:eastAsia="Times New Roman" w:hAnsi="Calibri"/>
                <w:color w:val="000000"/>
                <w:sz w:val="20"/>
                <w:lang w:val="en-US" w:eastAsia="es-AR"/>
              </w:rPr>
              <w:t xml:space="preserve"> course (original) / </w:t>
            </w:r>
            <w:proofErr w:type="gramStart"/>
            <w:r w:rsidRPr="00FD252B">
              <w:rPr>
                <w:rFonts w:ascii="Calibri" w:eastAsia="Times New Roman" w:hAnsi="Calibri"/>
                <w:color w:val="FF0000"/>
                <w:sz w:val="20"/>
                <w:szCs w:val="20"/>
                <w:lang w:val="en-US" w:eastAsia="es-AR"/>
              </w:rPr>
              <w:t>1,5 day</w:t>
            </w:r>
            <w:proofErr w:type="gramEnd"/>
            <w:r w:rsidRPr="00FD252B">
              <w:rPr>
                <w:rFonts w:ascii="Calibri" w:eastAsia="Times New Roman" w:hAnsi="Calibri"/>
                <w:color w:val="FF0000"/>
                <w:sz w:val="20"/>
                <w:szCs w:val="20"/>
                <w:lang w:val="en-US" w:eastAsia="es-AR"/>
              </w:rPr>
              <w:t xml:space="preserve"> course (proposed)</w:t>
            </w:r>
          </w:p>
        </w:tc>
      </w:tr>
    </w:tbl>
    <w:p w14:paraId="00E62A4E" w14:textId="5FED3F68" w:rsidR="00E0247F" w:rsidRPr="00FD252B" w:rsidRDefault="00E0247F" w:rsidP="00E0247F">
      <w:pPr>
        <w:pStyle w:val="BodyText"/>
        <w:rPr>
          <w:rFonts w:ascii="Calibri" w:hAnsi="Calibri"/>
          <w:lang w:val="en-US"/>
        </w:rPr>
      </w:pPr>
    </w:p>
    <w:p w14:paraId="34F64726" w14:textId="77777777" w:rsidR="00EA6BC3" w:rsidRDefault="00EA6BC3" w:rsidP="00A446C9">
      <w:pPr>
        <w:pStyle w:val="BodyText"/>
        <w:rPr>
          <w:rFonts w:ascii="Calibri" w:hAnsi="Calibri"/>
          <w:lang w:val="en-US"/>
        </w:rPr>
      </w:pPr>
      <w:r w:rsidRPr="00EA6BC3">
        <w:rPr>
          <w:rFonts w:ascii="Calibri" w:hAnsi="Calibri"/>
          <w:lang w:val="en-US"/>
        </w:rPr>
        <w:t>This adjustment will allow for the allocation of necessary time and the refinement of content. Editing corrections to the document and index are also indicated.</w:t>
      </w:r>
    </w:p>
    <w:p w14:paraId="7C5E1800" w14:textId="09A5147C" w:rsidR="00F25BF4" w:rsidRPr="007A395D" w:rsidRDefault="00EA6BC3" w:rsidP="00605E43">
      <w:pPr>
        <w:pStyle w:val="Heading2"/>
      </w:pPr>
      <w:r w:rsidRPr="00EA6BC3">
        <w:t>Proposal for improving the content</w:t>
      </w:r>
    </w:p>
    <w:p w14:paraId="6CC03D08" w14:textId="773ABB7F" w:rsidR="00EA6BC3" w:rsidRPr="00661387" w:rsidRDefault="00661387" w:rsidP="00F25BF4">
      <w:pPr>
        <w:pStyle w:val="BodyText"/>
        <w:rPr>
          <w:rFonts w:ascii="Calibri" w:hAnsi="Calibri"/>
          <w:lang w:val="en-US"/>
        </w:rPr>
      </w:pPr>
      <w:r w:rsidRPr="00661387">
        <w:rPr>
          <w:rFonts w:ascii="Calibri" w:hAnsi="Calibri"/>
          <w:lang w:val="en-US"/>
        </w:rPr>
        <w:t xml:space="preserve">All modules have been reviewed and improvements and additions of important topics have been proposed, such as: </w:t>
      </w:r>
      <w:r w:rsidR="00F40802" w:rsidRPr="00661387">
        <w:rPr>
          <w:rFonts w:ascii="Calibri" w:hAnsi="Calibri"/>
          <w:b/>
          <w:bCs/>
          <w:lang w:val="en-US"/>
        </w:rPr>
        <w:t>(data added</w:t>
      </w:r>
      <w:r w:rsidR="005D4C16">
        <w:rPr>
          <w:rFonts w:ascii="Calibri" w:hAnsi="Calibri"/>
          <w:b/>
          <w:bCs/>
          <w:lang w:val="en-US"/>
        </w:rPr>
        <w:t xml:space="preserve"> </w:t>
      </w:r>
      <w:r w:rsidR="005D4C16" w:rsidRPr="00661387">
        <w:rPr>
          <w:rFonts w:ascii="Calibri" w:hAnsi="Calibri"/>
          <w:b/>
          <w:bCs/>
          <w:lang w:val="en-US"/>
        </w:rPr>
        <w:t>in red</w:t>
      </w:r>
      <w:r w:rsidR="00F40802" w:rsidRPr="00661387">
        <w:rPr>
          <w:rFonts w:ascii="Calibri" w:hAnsi="Calibri"/>
          <w:b/>
          <w:bCs/>
          <w:lang w:val="en-US"/>
        </w:rPr>
        <w:t>)</w:t>
      </w:r>
    </w:p>
    <w:p w14:paraId="240C39F1" w14:textId="77777777" w:rsidR="00F40802" w:rsidRDefault="00F40802" w:rsidP="00D37B1C">
      <w:pPr>
        <w:pStyle w:val="Heading2"/>
        <w:numPr>
          <w:ilvl w:val="0"/>
          <w:numId w:val="19"/>
        </w:numPr>
        <w:tabs>
          <w:tab w:val="num" w:pos="720"/>
          <w:tab w:val="left" w:pos="1048"/>
        </w:tabs>
        <w:spacing w:before="240"/>
        <w:ind w:left="1048" w:hanging="424"/>
      </w:pPr>
      <w:bookmarkStart w:id="1" w:name="_TOC_250030"/>
      <w:r>
        <w:rPr>
          <w:color w:val="00AFAA"/>
        </w:rPr>
        <w:t>MODULE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HEALTH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AND</w:t>
      </w:r>
      <w:r>
        <w:rPr>
          <w:color w:val="00AFAA"/>
          <w:spacing w:val="1"/>
        </w:rPr>
        <w:t xml:space="preserve"> </w:t>
      </w:r>
      <w:bookmarkEnd w:id="1"/>
      <w:r>
        <w:rPr>
          <w:color w:val="00AFAA"/>
          <w:spacing w:val="-2"/>
        </w:rPr>
        <w:t>SAFETY</w:t>
      </w:r>
    </w:p>
    <w:p w14:paraId="04179BE9" w14:textId="7958F9F3" w:rsidR="00F40802" w:rsidRDefault="00F40802" w:rsidP="00F40802">
      <w:pPr>
        <w:pStyle w:val="BodyText"/>
        <w:rPr>
          <w:b/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E6F07BB" wp14:editId="79B03E75">
                <wp:simplePos x="0" y="0"/>
                <wp:positionH relativeFrom="page">
                  <wp:posOffset>557530</wp:posOffset>
                </wp:positionH>
                <wp:positionV relativeFrom="paragraph">
                  <wp:posOffset>69850</wp:posOffset>
                </wp:positionV>
                <wp:extent cx="935990" cy="12700"/>
                <wp:effectExtent l="0" t="0" r="0" b="0"/>
                <wp:wrapTopAndBottom/>
                <wp:docPr id="6" name="Forma libre: form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780B9C" id="Forma libre: forma 6" o:spid="_x0000_s1026" style="position:absolute;margin-left:43.9pt;margin-top:5.5pt;width:73.7pt;height: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155113CC" w14:textId="77777777" w:rsidR="00F40802" w:rsidRDefault="00F40802" w:rsidP="00D37B1C">
      <w:pPr>
        <w:pStyle w:val="Heading4"/>
        <w:numPr>
          <w:ilvl w:val="2"/>
          <w:numId w:val="19"/>
        </w:numPr>
        <w:tabs>
          <w:tab w:val="num" w:pos="720"/>
          <w:tab w:val="left" w:pos="1476"/>
        </w:tabs>
        <w:ind w:left="720" w:hanging="360"/>
      </w:pPr>
      <w:bookmarkStart w:id="2" w:name="_TOC_250029"/>
      <w:bookmarkStart w:id="3" w:name="_TOC_250026"/>
      <w:bookmarkEnd w:id="2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Health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and</w:t>
      </w:r>
      <w:r>
        <w:rPr>
          <w:smallCaps/>
          <w:color w:val="00AFAA"/>
          <w:spacing w:val="-3"/>
        </w:rPr>
        <w:t xml:space="preserve"> </w:t>
      </w:r>
      <w:bookmarkEnd w:id="3"/>
      <w:r>
        <w:rPr>
          <w:smallCaps/>
          <w:color w:val="00AFAA"/>
          <w:spacing w:val="-2"/>
        </w:rPr>
        <w:t>Safety</w:t>
      </w:r>
    </w:p>
    <w:p w14:paraId="627128E9" w14:textId="77777777" w:rsidR="00F40802" w:rsidRDefault="00F40802" w:rsidP="00D37B1C">
      <w:pPr>
        <w:pStyle w:val="ListParagraph"/>
        <w:widowControl w:val="0"/>
        <w:numPr>
          <w:ilvl w:val="0"/>
          <w:numId w:val="18"/>
        </w:numPr>
        <w:tabs>
          <w:tab w:val="left" w:pos="1190"/>
        </w:tabs>
        <w:autoSpaceDE w:val="0"/>
        <w:autoSpaceDN w:val="0"/>
        <w:spacing w:before="60"/>
        <w:ind w:hanging="566"/>
        <w:contextualSpacing w:val="0"/>
      </w:pPr>
      <w:r>
        <w:t>Personal</w:t>
      </w:r>
      <w:r>
        <w:rPr>
          <w:spacing w:val="-7"/>
        </w:rPr>
        <w:t xml:space="preserve"> </w:t>
      </w:r>
      <w:r>
        <w:t>Protective</w:t>
      </w:r>
      <w:r>
        <w:rPr>
          <w:spacing w:val="-3"/>
        </w:rPr>
        <w:t xml:space="preserve"> </w:t>
      </w:r>
      <w:r>
        <w:rPr>
          <w:spacing w:val="-2"/>
        </w:rPr>
        <w:t>Equipment.</w:t>
      </w:r>
    </w:p>
    <w:p w14:paraId="2A3B6E81" w14:textId="77777777" w:rsidR="00F40802" w:rsidRDefault="00F40802" w:rsidP="00D37B1C">
      <w:pPr>
        <w:pStyle w:val="ListParagraph"/>
        <w:widowControl w:val="0"/>
        <w:numPr>
          <w:ilvl w:val="0"/>
          <w:numId w:val="18"/>
        </w:numPr>
        <w:tabs>
          <w:tab w:val="left" w:pos="1190"/>
        </w:tabs>
        <w:autoSpaceDE w:val="0"/>
        <w:autoSpaceDN w:val="0"/>
        <w:spacing w:before="121"/>
        <w:ind w:hanging="566"/>
        <w:contextualSpacing w:val="0"/>
      </w:pPr>
      <w:r>
        <w:t>Use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mobile</w:t>
      </w:r>
      <w:r>
        <w:rPr>
          <w:spacing w:val="-1"/>
        </w:rPr>
        <w:t xml:space="preserve"> </w:t>
      </w:r>
      <w:r>
        <w:rPr>
          <w:spacing w:val="-2"/>
        </w:rPr>
        <w:t>crane.</w:t>
      </w:r>
    </w:p>
    <w:p w14:paraId="450B0801" w14:textId="77777777" w:rsidR="00F40802" w:rsidRDefault="00F40802" w:rsidP="00D37B1C">
      <w:pPr>
        <w:pStyle w:val="ListParagraph"/>
        <w:widowControl w:val="0"/>
        <w:numPr>
          <w:ilvl w:val="0"/>
          <w:numId w:val="18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Control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heavy</w:t>
      </w:r>
      <w:r>
        <w:rPr>
          <w:spacing w:val="-2"/>
        </w:rPr>
        <w:t xml:space="preserve"> </w:t>
      </w:r>
      <w:r>
        <w:t>items</w:t>
      </w:r>
      <w:r>
        <w:rPr>
          <w:spacing w:val="-3"/>
        </w:rPr>
        <w:t xml:space="preserve"> </w:t>
      </w:r>
      <w:r>
        <w:t>being</w:t>
      </w:r>
      <w:r>
        <w:rPr>
          <w:spacing w:val="-4"/>
        </w:rPr>
        <w:t xml:space="preserve"> </w:t>
      </w:r>
      <w:r>
        <w:t>moved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buoy</w:t>
      </w:r>
      <w:r>
        <w:rPr>
          <w:spacing w:val="-2"/>
        </w:rPr>
        <w:t xml:space="preserve"> </w:t>
      </w:r>
      <w:r>
        <w:t>tipping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2"/>
        </w:rPr>
        <w:t>rolling.</w:t>
      </w:r>
    </w:p>
    <w:p w14:paraId="533EF098" w14:textId="77777777" w:rsidR="00F40802" w:rsidRDefault="00F40802" w:rsidP="00D37B1C">
      <w:pPr>
        <w:pStyle w:val="ListParagraph"/>
        <w:widowControl w:val="0"/>
        <w:numPr>
          <w:ilvl w:val="0"/>
          <w:numId w:val="18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proofErr w:type="gramStart"/>
      <w:r>
        <w:t>Fork</w:t>
      </w:r>
      <w:r>
        <w:rPr>
          <w:spacing w:val="-1"/>
        </w:rPr>
        <w:t xml:space="preserve"> </w:t>
      </w:r>
      <w:r>
        <w:t>lift</w:t>
      </w:r>
      <w:proofErr w:type="gramEnd"/>
      <w:r>
        <w:rPr>
          <w:spacing w:val="-2"/>
        </w:rPr>
        <w:t xml:space="preserve"> trucks.</w:t>
      </w:r>
    </w:p>
    <w:p w14:paraId="30A0D614" w14:textId="77777777" w:rsidR="00F40802" w:rsidRDefault="00F40802" w:rsidP="00D37B1C">
      <w:pPr>
        <w:pStyle w:val="ListParagraph"/>
        <w:widowControl w:val="0"/>
        <w:numPr>
          <w:ilvl w:val="0"/>
          <w:numId w:val="18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High</w:t>
      </w:r>
      <w:r>
        <w:rPr>
          <w:spacing w:val="-5"/>
        </w:rPr>
        <w:t xml:space="preserve"> </w:t>
      </w:r>
      <w:r>
        <w:t>pressure</w:t>
      </w:r>
      <w:r>
        <w:rPr>
          <w:spacing w:val="-1"/>
        </w:rPr>
        <w:t xml:space="preserve"> </w:t>
      </w:r>
      <w:r>
        <w:t>water</w:t>
      </w:r>
      <w:r>
        <w:rPr>
          <w:spacing w:val="-4"/>
        </w:rPr>
        <w:t xml:space="preserve"> jet.</w:t>
      </w:r>
    </w:p>
    <w:p w14:paraId="25419575" w14:textId="77777777" w:rsidR="00F40802" w:rsidRDefault="00F40802" w:rsidP="00D37B1C">
      <w:pPr>
        <w:pStyle w:val="ListParagraph"/>
        <w:widowControl w:val="0"/>
        <w:numPr>
          <w:ilvl w:val="0"/>
          <w:numId w:val="18"/>
        </w:numPr>
        <w:tabs>
          <w:tab w:val="left" w:pos="1190"/>
        </w:tabs>
        <w:autoSpaceDE w:val="0"/>
        <w:autoSpaceDN w:val="0"/>
        <w:spacing w:before="118"/>
        <w:ind w:hanging="566"/>
        <w:contextualSpacing w:val="0"/>
      </w:pPr>
      <w:r>
        <w:t xml:space="preserve">Grit </w:t>
      </w:r>
      <w:r>
        <w:rPr>
          <w:spacing w:val="-2"/>
        </w:rPr>
        <w:t>blasting.</w:t>
      </w:r>
    </w:p>
    <w:p w14:paraId="600F7B53" w14:textId="77777777" w:rsidR="00F40802" w:rsidRDefault="00F40802" w:rsidP="00D37B1C">
      <w:pPr>
        <w:pStyle w:val="ListParagraph"/>
        <w:widowControl w:val="0"/>
        <w:numPr>
          <w:ilvl w:val="0"/>
          <w:numId w:val="18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Spray</w:t>
      </w:r>
      <w:r>
        <w:rPr>
          <w:spacing w:val="-2"/>
        </w:rPr>
        <w:t xml:space="preserve"> painting.</w:t>
      </w:r>
    </w:p>
    <w:p w14:paraId="4CFB067A" w14:textId="77777777" w:rsidR="00F40802" w:rsidRDefault="00F40802" w:rsidP="00D37B1C">
      <w:pPr>
        <w:pStyle w:val="ListParagraph"/>
        <w:widowControl w:val="0"/>
        <w:numPr>
          <w:ilvl w:val="0"/>
          <w:numId w:val="18"/>
        </w:numPr>
        <w:tabs>
          <w:tab w:val="left" w:pos="1190"/>
        </w:tabs>
        <w:autoSpaceDE w:val="0"/>
        <w:autoSpaceDN w:val="0"/>
        <w:spacing w:before="121"/>
        <w:ind w:hanging="566"/>
        <w:contextualSpacing w:val="0"/>
      </w:pPr>
      <w:r>
        <w:t>Working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heights.</w:t>
      </w:r>
    </w:p>
    <w:p w14:paraId="553462AA" w14:textId="77777777" w:rsidR="00F40802" w:rsidRDefault="00F40802" w:rsidP="00D37B1C">
      <w:pPr>
        <w:pStyle w:val="ListParagraph"/>
        <w:widowControl w:val="0"/>
        <w:numPr>
          <w:ilvl w:val="0"/>
          <w:numId w:val="18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General</w:t>
      </w:r>
      <w:r>
        <w:rPr>
          <w:spacing w:val="-3"/>
        </w:rPr>
        <w:t xml:space="preserve"> </w:t>
      </w:r>
      <w:r>
        <w:t>hand</w:t>
      </w:r>
      <w:r>
        <w:rPr>
          <w:spacing w:val="-2"/>
        </w:rPr>
        <w:t xml:space="preserve"> tools.</w:t>
      </w:r>
    </w:p>
    <w:p w14:paraId="55BA069F" w14:textId="77777777" w:rsidR="00F40802" w:rsidRPr="009C695D" w:rsidRDefault="00F40802" w:rsidP="00D37B1C">
      <w:pPr>
        <w:pStyle w:val="ListParagraph"/>
        <w:widowControl w:val="0"/>
        <w:numPr>
          <w:ilvl w:val="0"/>
          <w:numId w:val="18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Workplace</w:t>
      </w:r>
      <w:r>
        <w:rPr>
          <w:spacing w:val="-3"/>
        </w:rPr>
        <w:t xml:space="preserve"> </w:t>
      </w:r>
      <w:r>
        <w:t>risk</w:t>
      </w:r>
      <w:r>
        <w:rPr>
          <w:spacing w:val="-2"/>
        </w:rPr>
        <w:t xml:space="preserve"> assessment.</w:t>
      </w:r>
    </w:p>
    <w:p w14:paraId="5C9CED0F" w14:textId="77777777" w:rsidR="00F40802" w:rsidRPr="0002372D" w:rsidRDefault="00F40802" w:rsidP="00D37B1C">
      <w:pPr>
        <w:pStyle w:val="ListParagraph"/>
        <w:widowControl w:val="0"/>
        <w:numPr>
          <w:ilvl w:val="0"/>
          <w:numId w:val="18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  <w:rPr>
          <w:b/>
          <w:bCs/>
          <w:color w:val="FF0000"/>
        </w:rPr>
      </w:pPr>
      <w:r w:rsidRPr="0002372D">
        <w:rPr>
          <w:b/>
          <w:bCs/>
          <w:color w:val="FF0000"/>
        </w:rPr>
        <w:t>Work hazards in confined spaces and hazardous atmospheres</w:t>
      </w:r>
    </w:p>
    <w:p w14:paraId="0B3F367D" w14:textId="77777777" w:rsidR="00F40802" w:rsidRPr="0002372D" w:rsidRDefault="00F40802" w:rsidP="00D37B1C">
      <w:pPr>
        <w:pStyle w:val="ListParagraph"/>
        <w:widowControl w:val="0"/>
        <w:numPr>
          <w:ilvl w:val="0"/>
          <w:numId w:val="18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  <w:rPr>
          <w:b/>
          <w:bCs/>
          <w:color w:val="FF0000"/>
        </w:rPr>
      </w:pPr>
      <w:r w:rsidRPr="0002372D">
        <w:rPr>
          <w:b/>
          <w:bCs/>
          <w:color w:val="FF0000"/>
        </w:rPr>
        <w:t>Chemical hazards and Safety Data Sheets (SDS)</w:t>
      </w:r>
    </w:p>
    <w:p w14:paraId="131A0B51" w14:textId="77777777" w:rsidR="00F40802" w:rsidRPr="0002372D" w:rsidRDefault="00F40802" w:rsidP="00D37B1C">
      <w:pPr>
        <w:pStyle w:val="ListParagraph"/>
        <w:widowControl w:val="0"/>
        <w:numPr>
          <w:ilvl w:val="0"/>
          <w:numId w:val="18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  <w:rPr>
          <w:b/>
          <w:bCs/>
          <w:color w:val="FF0000"/>
        </w:rPr>
      </w:pPr>
      <w:r w:rsidRPr="0002372D">
        <w:rPr>
          <w:b/>
          <w:bCs/>
          <w:color w:val="FF0000"/>
        </w:rPr>
        <w:t>Biological Risk</w:t>
      </w:r>
    </w:p>
    <w:p w14:paraId="6930D4DA" w14:textId="77777777" w:rsidR="00F40802" w:rsidRPr="0002372D" w:rsidRDefault="00F40802" w:rsidP="00D37B1C">
      <w:pPr>
        <w:pStyle w:val="ListParagraph"/>
        <w:widowControl w:val="0"/>
        <w:numPr>
          <w:ilvl w:val="0"/>
          <w:numId w:val="18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  <w:rPr>
          <w:b/>
          <w:bCs/>
          <w:color w:val="FF0000"/>
        </w:rPr>
      </w:pPr>
      <w:r w:rsidRPr="0002372D">
        <w:rPr>
          <w:b/>
          <w:bCs/>
          <w:color w:val="FF0000"/>
        </w:rPr>
        <w:t>Ergonomics and Biomechanical Factors</w:t>
      </w:r>
    </w:p>
    <w:p w14:paraId="14241AE3" w14:textId="77777777" w:rsidR="00EA6BC3" w:rsidRDefault="00EA6BC3" w:rsidP="00F25BF4">
      <w:pPr>
        <w:pStyle w:val="BodyText"/>
        <w:rPr>
          <w:rFonts w:ascii="Calibri" w:hAnsi="Calibri"/>
          <w:lang w:val="es-AR"/>
        </w:rPr>
      </w:pPr>
    </w:p>
    <w:p w14:paraId="17EF2F27" w14:textId="77777777" w:rsidR="00F40802" w:rsidRDefault="00F40802" w:rsidP="00D37B1C">
      <w:pPr>
        <w:pStyle w:val="Heading2"/>
        <w:numPr>
          <w:ilvl w:val="0"/>
          <w:numId w:val="19"/>
        </w:numPr>
        <w:tabs>
          <w:tab w:val="num" w:pos="720"/>
          <w:tab w:val="left" w:pos="1048"/>
        </w:tabs>
        <w:ind w:left="1048" w:hanging="424"/>
      </w:pPr>
      <w:bookmarkStart w:id="4" w:name="_TOC_250025"/>
      <w:r>
        <w:rPr>
          <w:color w:val="00AFAA"/>
        </w:rPr>
        <w:t>MODULE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TYPES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OF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 xml:space="preserve">STEEL </w:t>
      </w:r>
      <w:bookmarkEnd w:id="4"/>
      <w:r>
        <w:rPr>
          <w:color w:val="00AFAA"/>
          <w:spacing w:val="-4"/>
        </w:rPr>
        <w:t>BUOYS</w:t>
      </w:r>
    </w:p>
    <w:p w14:paraId="31C4D3AE" w14:textId="2424AB44" w:rsidR="00F40802" w:rsidRDefault="00F40802" w:rsidP="00F40802">
      <w:pPr>
        <w:pStyle w:val="BodyText"/>
        <w:spacing w:before="11"/>
        <w:rPr>
          <w:b/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6E6AF2BD" wp14:editId="4BC01CFB">
                <wp:simplePos x="0" y="0"/>
                <wp:positionH relativeFrom="page">
                  <wp:posOffset>557530</wp:posOffset>
                </wp:positionH>
                <wp:positionV relativeFrom="paragraph">
                  <wp:posOffset>84455</wp:posOffset>
                </wp:positionV>
                <wp:extent cx="937260" cy="6350"/>
                <wp:effectExtent l="0" t="0" r="0" b="0"/>
                <wp:wrapTopAndBottom/>
                <wp:docPr id="7" name="Forma libre: form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08756" id="Forma libre: forma 7" o:spid="_x0000_s1026" style="position:absolute;margin-left:43.9pt;margin-top:6.65pt;width:73.8pt;height:.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8l0N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66F98FED" w14:textId="77777777" w:rsidR="00F40802" w:rsidRDefault="00F40802" w:rsidP="00D37B1C">
      <w:pPr>
        <w:pStyle w:val="ListParagraph"/>
        <w:widowControl w:val="0"/>
        <w:numPr>
          <w:ilvl w:val="2"/>
          <w:numId w:val="19"/>
        </w:numPr>
        <w:tabs>
          <w:tab w:val="left" w:pos="1476"/>
        </w:tabs>
        <w:autoSpaceDE w:val="0"/>
        <w:autoSpaceDN w:val="0"/>
        <w:spacing w:before="59"/>
        <w:contextualSpacing w:val="0"/>
        <w:rPr>
          <w:b/>
        </w:rPr>
      </w:pPr>
      <w:r>
        <w:rPr>
          <w:b/>
          <w:smallCaps/>
          <w:color w:val="00AFAA"/>
        </w:rPr>
        <w:t>Lesson</w:t>
      </w:r>
      <w:r>
        <w:rPr>
          <w:b/>
          <w:smallCaps/>
          <w:color w:val="00AFAA"/>
          <w:spacing w:val="-3"/>
        </w:rPr>
        <w:t xml:space="preserve"> </w:t>
      </w:r>
      <w:r>
        <w:rPr>
          <w:b/>
          <w:smallCaps/>
          <w:color w:val="00AFAA"/>
        </w:rPr>
        <w:t>1</w:t>
      </w:r>
      <w:r>
        <w:rPr>
          <w:b/>
          <w:smallCaps/>
          <w:color w:val="00AFAA"/>
          <w:spacing w:val="-9"/>
        </w:rPr>
        <w:t xml:space="preserve"> </w:t>
      </w:r>
      <w:r>
        <w:rPr>
          <w:b/>
          <w:smallCaps/>
          <w:color w:val="00AFAA"/>
        </w:rPr>
        <w:t>-</w:t>
      </w:r>
      <w:r>
        <w:rPr>
          <w:b/>
          <w:smallCaps/>
          <w:color w:val="00AFAA"/>
          <w:spacing w:val="-10"/>
        </w:rPr>
        <w:t xml:space="preserve"> </w:t>
      </w:r>
      <w:r>
        <w:rPr>
          <w:b/>
          <w:smallCaps/>
          <w:color w:val="00AFAA"/>
        </w:rPr>
        <w:t>Types of</w:t>
      </w:r>
      <w:r>
        <w:rPr>
          <w:b/>
          <w:smallCaps/>
          <w:color w:val="00AFAA"/>
          <w:spacing w:val="-3"/>
        </w:rPr>
        <w:t xml:space="preserve"> </w:t>
      </w:r>
      <w:r>
        <w:rPr>
          <w:b/>
          <w:smallCaps/>
          <w:color w:val="00AFAA"/>
        </w:rPr>
        <w:t>Steel</w:t>
      </w:r>
      <w:r>
        <w:rPr>
          <w:b/>
          <w:smallCaps/>
          <w:color w:val="00AFAA"/>
          <w:spacing w:val="-1"/>
        </w:rPr>
        <w:t xml:space="preserve"> </w:t>
      </w:r>
      <w:r>
        <w:rPr>
          <w:b/>
          <w:smallCaps/>
          <w:color w:val="00AFAA"/>
          <w:spacing w:val="-2"/>
        </w:rPr>
        <w:t>Buoys</w:t>
      </w:r>
    </w:p>
    <w:p w14:paraId="0F136F83" w14:textId="77777777" w:rsidR="00F40802" w:rsidRDefault="00F40802" w:rsidP="00D37B1C">
      <w:pPr>
        <w:pStyle w:val="ListParagraph"/>
        <w:widowControl w:val="0"/>
        <w:numPr>
          <w:ilvl w:val="0"/>
          <w:numId w:val="20"/>
        </w:numPr>
        <w:tabs>
          <w:tab w:val="left" w:pos="1190"/>
        </w:tabs>
        <w:autoSpaceDE w:val="0"/>
        <w:autoSpaceDN w:val="0"/>
        <w:spacing w:before="58"/>
        <w:ind w:hanging="566"/>
        <w:contextualSpacing w:val="0"/>
      </w:pPr>
      <w:r>
        <w:t>Tail</w:t>
      </w:r>
      <w:r>
        <w:rPr>
          <w:spacing w:val="-2"/>
        </w:rPr>
        <w:t xml:space="preserve"> </w:t>
      </w:r>
      <w:r>
        <w:t>tube</w:t>
      </w:r>
      <w:r>
        <w:rPr>
          <w:spacing w:val="-1"/>
        </w:rPr>
        <w:t xml:space="preserve"> </w:t>
      </w:r>
      <w:r>
        <w:rPr>
          <w:spacing w:val="-2"/>
        </w:rPr>
        <w:t>buoys.</w:t>
      </w:r>
    </w:p>
    <w:p w14:paraId="77A9A417" w14:textId="77777777" w:rsidR="00F40802" w:rsidRPr="009C695D" w:rsidRDefault="00F40802" w:rsidP="00D37B1C">
      <w:pPr>
        <w:pStyle w:val="ListParagraph"/>
        <w:widowControl w:val="0"/>
        <w:numPr>
          <w:ilvl w:val="0"/>
          <w:numId w:val="20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Skirted</w:t>
      </w:r>
      <w:r>
        <w:rPr>
          <w:spacing w:val="-3"/>
        </w:rPr>
        <w:t xml:space="preserve"> </w:t>
      </w:r>
      <w:r>
        <w:rPr>
          <w:spacing w:val="-2"/>
        </w:rPr>
        <w:t>buoys.</w:t>
      </w:r>
    </w:p>
    <w:p w14:paraId="42090CB4" w14:textId="77777777" w:rsidR="00F40802" w:rsidRPr="0002372D" w:rsidRDefault="00F40802" w:rsidP="00D37B1C">
      <w:pPr>
        <w:pStyle w:val="ListParagraph"/>
        <w:widowControl w:val="0"/>
        <w:numPr>
          <w:ilvl w:val="0"/>
          <w:numId w:val="20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  <w:rPr>
          <w:b/>
          <w:bCs/>
          <w:color w:val="FF0000"/>
        </w:rPr>
      </w:pPr>
      <w:r w:rsidRPr="0002372D">
        <w:rPr>
          <w:b/>
          <w:bCs/>
          <w:color w:val="FF0000"/>
        </w:rPr>
        <w:t>Pillar buoys.</w:t>
      </w:r>
    </w:p>
    <w:p w14:paraId="70392317" w14:textId="77777777" w:rsidR="00F40802" w:rsidRPr="0002372D" w:rsidRDefault="00F40802" w:rsidP="00D37B1C">
      <w:pPr>
        <w:pStyle w:val="ListParagraph"/>
        <w:widowControl w:val="0"/>
        <w:numPr>
          <w:ilvl w:val="0"/>
          <w:numId w:val="20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  <w:rPr>
          <w:b/>
          <w:bCs/>
          <w:color w:val="FF0000"/>
        </w:rPr>
      </w:pPr>
      <w:r w:rsidRPr="0002372D">
        <w:rPr>
          <w:b/>
          <w:bCs/>
          <w:color w:val="FF0000"/>
        </w:rPr>
        <w:t>LANBY - Large Automatic Navigation buoys.</w:t>
      </w:r>
    </w:p>
    <w:p w14:paraId="5B04110E" w14:textId="77777777" w:rsidR="00F40802" w:rsidRPr="0002372D" w:rsidRDefault="00F40802" w:rsidP="00D37B1C">
      <w:pPr>
        <w:pStyle w:val="ListParagraph"/>
        <w:widowControl w:val="0"/>
        <w:numPr>
          <w:ilvl w:val="0"/>
          <w:numId w:val="20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  <w:rPr>
          <w:b/>
          <w:bCs/>
          <w:color w:val="FF0000"/>
        </w:rPr>
      </w:pPr>
      <w:r w:rsidRPr="0002372D">
        <w:rPr>
          <w:b/>
          <w:bCs/>
          <w:color w:val="FF0000"/>
        </w:rPr>
        <w:t>Articulated beacons.</w:t>
      </w:r>
    </w:p>
    <w:p w14:paraId="460F2EE9" w14:textId="77777777" w:rsidR="00F40802" w:rsidRPr="0002372D" w:rsidRDefault="00F40802" w:rsidP="00D37B1C">
      <w:pPr>
        <w:pStyle w:val="ListParagraph"/>
        <w:widowControl w:val="0"/>
        <w:numPr>
          <w:ilvl w:val="0"/>
          <w:numId w:val="20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  <w:rPr>
          <w:b/>
          <w:bCs/>
          <w:color w:val="FF0000"/>
        </w:rPr>
      </w:pPr>
      <w:r w:rsidRPr="0002372D">
        <w:rPr>
          <w:b/>
          <w:bCs/>
          <w:color w:val="FF0000"/>
        </w:rPr>
        <w:t>Mooring buoys.</w:t>
      </w:r>
    </w:p>
    <w:p w14:paraId="4F877EE7" w14:textId="77777777" w:rsidR="00F40802" w:rsidRPr="0002372D" w:rsidRDefault="00F40802" w:rsidP="00D37B1C">
      <w:pPr>
        <w:pStyle w:val="ListParagraph"/>
        <w:widowControl w:val="0"/>
        <w:numPr>
          <w:ilvl w:val="0"/>
          <w:numId w:val="20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  <w:rPr>
          <w:color w:val="FF0000"/>
        </w:rPr>
      </w:pPr>
      <w:r w:rsidRPr="0002372D">
        <w:rPr>
          <w:color w:val="FF0000"/>
        </w:rPr>
        <w:t>Other</w:t>
      </w:r>
      <w:r w:rsidRPr="0002372D">
        <w:rPr>
          <w:color w:val="FF0000"/>
          <w:spacing w:val="-1"/>
        </w:rPr>
        <w:t xml:space="preserve"> </w:t>
      </w:r>
      <w:r w:rsidRPr="0002372D">
        <w:rPr>
          <w:color w:val="FF0000"/>
          <w:spacing w:val="-2"/>
        </w:rPr>
        <w:t>types.</w:t>
      </w:r>
    </w:p>
    <w:p w14:paraId="4B618BBE" w14:textId="7089F596" w:rsidR="00EA6BC3" w:rsidRPr="00F40802" w:rsidRDefault="00F40802" w:rsidP="00D37B1C">
      <w:pPr>
        <w:pStyle w:val="ListParagraph"/>
        <w:widowControl w:val="0"/>
        <w:numPr>
          <w:ilvl w:val="0"/>
          <w:numId w:val="20"/>
        </w:numPr>
        <w:tabs>
          <w:tab w:val="left" w:pos="1190"/>
        </w:tabs>
        <w:autoSpaceDE w:val="0"/>
        <w:autoSpaceDN w:val="0"/>
        <w:spacing w:before="121"/>
        <w:ind w:hanging="566"/>
        <w:contextualSpacing w:val="0"/>
      </w:pPr>
      <w:r>
        <w:t>Ballast</w:t>
      </w:r>
      <w:r>
        <w:rPr>
          <w:spacing w:val="-3"/>
        </w:rPr>
        <w:t xml:space="preserve"> </w:t>
      </w:r>
      <w:r>
        <w:rPr>
          <w:spacing w:val="-2"/>
        </w:rPr>
        <w:t>weights.</w:t>
      </w:r>
    </w:p>
    <w:p w14:paraId="2655ACE5" w14:textId="77777777" w:rsidR="00F40802" w:rsidRDefault="00F40802" w:rsidP="00D37B1C">
      <w:pPr>
        <w:pStyle w:val="ListParagraph"/>
        <w:widowControl w:val="0"/>
        <w:numPr>
          <w:ilvl w:val="0"/>
          <w:numId w:val="19"/>
        </w:numPr>
        <w:tabs>
          <w:tab w:val="left" w:pos="1048"/>
        </w:tabs>
        <w:autoSpaceDE w:val="0"/>
        <w:autoSpaceDN w:val="0"/>
        <w:spacing w:before="240"/>
        <w:ind w:left="1048" w:hanging="424"/>
        <w:contextualSpacing w:val="0"/>
        <w:rPr>
          <w:b/>
          <w:sz w:val="28"/>
        </w:rPr>
      </w:pPr>
      <w:r>
        <w:rPr>
          <w:b/>
          <w:color w:val="00AFAA"/>
          <w:sz w:val="28"/>
        </w:rPr>
        <w:lastRenderedPageBreak/>
        <w:t>MODULE</w:t>
      </w:r>
      <w:r>
        <w:rPr>
          <w:b/>
          <w:color w:val="00AFAA"/>
          <w:spacing w:val="-5"/>
          <w:sz w:val="28"/>
        </w:rPr>
        <w:t xml:space="preserve"> </w:t>
      </w:r>
      <w:r>
        <w:rPr>
          <w:b/>
          <w:color w:val="00AFAA"/>
          <w:sz w:val="28"/>
        </w:rPr>
        <w:t>3</w:t>
      </w:r>
      <w:r>
        <w:rPr>
          <w:b/>
          <w:color w:val="00AFAA"/>
          <w:spacing w:val="-3"/>
          <w:sz w:val="28"/>
        </w:rPr>
        <w:t xml:space="preserve"> </w:t>
      </w:r>
      <w:r>
        <w:rPr>
          <w:b/>
          <w:color w:val="00AFAA"/>
          <w:sz w:val="28"/>
        </w:rPr>
        <w:t>–</w:t>
      </w:r>
      <w:r>
        <w:rPr>
          <w:b/>
          <w:color w:val="00AFAA"/>
          <w:spacing w:val="-2"/>
          <w:sz w:val="28"/>
        </w:rPr>
        <w:t xml:space="preserve"> </w:t>
      </w:r>
      <w:r>
        <w:rPr>
          <w:b/>
          <w:color w:val="00AFAA"/>
          <w:sz w:val="28"/>
        </w:rPr>
        <w:t>AFLOAT</w:t>
      </w:r>
      <w:r>
        <w:rPr>
          <w:b/>
          <w:color w:val="00AFAA"/>
          <w:spacing w:val="-4"/>
          <w:sz w:val="28"/>
        </w:rPr>
        <w:t xml:space="preserve"> </w:t>
      </w:r>
      <w:r>
        <w:rPr>
          <w:b/>
          <w:color w:val="00AFAA"/>
          <w:sz w:val="28"/>
        </w:rPr>
        <w:t>MAINTENANCE</w:t>
      </w:r>
      <w:r>
        <w:rPr>
          <w:b/>
          <w:color w:val="00AFAA"/>
          <w:spacing w:val="-2"/>
          <w:sz w:val="28"/>
        </w:rPr>
        <w:t xml:space="preserve"> </w:t>
      </w:r>
      <w:r>
        <w:rPr>
          <w:b/>
          <w:color w:val="00AFAA"/>
          <w:sz w:val="28"/>
        </w:rPr>
        <w:t>(See</w:t>
      </w:r>
      <w:r>
        <w:rPr>
          <w:b/>
          <w:color w:val="00AFAA"/>
          <w:spacing w:val="-7"/>
          <w:sz w:val="28"/>
        </w:rPr>
        <w:t xml:space="preserve"> </w:t>
      </w:r>
      <w:r>
        <w:rPr>
          <w:b/>
          <w:color w:val="00AFAA"/>
          <w:sz w:val="28"/>
        </w:rPr>
        <w:t>IALA</w:t>
      </w:r>
      <w:r>
        <w:rPr>
          <w:b/>
          <w:color w:val="00AFAA"/>
          <w:spacing w:val="-2"/>
          <w:sz w:val="28"/>
        </w:rPr>
        <w:t xml:space="preserve"> </w:t>
      </w:r>
      <w:r>
        <w:rPr>
          <w:b/>
          <w:color w:val="00AFAA"/>
          <w:sz w:val="28"/>
        </w:rPr>
        <w:t>WWA</w:t>
      </w:r>
      <w:r>
        <w:rPr>
          <w:b/>
          <w:color w:val="00AFAA"/>
          <w:spacing w:val="-1"/>
          <w:sz w:val="28"/>
        </w:rPr>
        <w:t xml:space="preserve"> </w:t>
      </w:r>
      <w:r>
        <w:rPr>
          <w:b/>
          <w:color w:val="00AFAA"/>
          <w:sz w:val="28"/>
        </w:rPr>
        <w:t xml:space="preserve">C2001-5 </w:t>
      </w:r>
      <w:r>
        <w:rPr>
          <w:b/>
          <w:color w:val="00AFAA"/>
          <w:spacing w:val="-2"/>
          <w:sz w:val="28"/>
        </w:rPr>
        <w:t>L2.1.8)</w:t>
      </w:r>
    </w:p>
    <w:p w14:paraId="47C31697" w14:textId="019023E9" w:rsidR="00F40802" w:rsidRDefault="00F40802" w:rsidP="00F40802">
      <w:pPr>
        <w:pStyle w:val="BodyText"/>
        <w:spacing w:before="11"/>
        <w:rPr>
          <w:b/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2AA323B" wp14:editId="50846128">
                <wp:simplePos x="0" y="0"/>
                <wp:positionH relativeFrom="page">
                  <wp:posOffset>557530</wp:posOffset>
                </wp:positionH>
                <wp:positionV relativeFrom="paragraph">
                  <wp:posOffset>84455</wp:posOffset>
                </wp:positionV>
                <wp:extent cx="937260" cy="6350"/>
                <wp:effectExtent l="0" t="0" r="0" b="0"/>
                <wp:wrapTopAndBottom/>
                <wp:docPr id="11" name="Forma libre: form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E3898" id="Forma libre: forma 11" o:spid="_x0000_s1026" style="position:absolute;margin-left:43.9pt;margin-top:6.65pt;width:73.8pt;height:.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pi8l0N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22468B94" w14:textId="77777777" w:rsidR="00F40802" w:rsidRDefault="00F40802" w:rsidP="00D37B1C">
      <w:pPr>
        <w:pStyle w:val="Heading4"/>
        <w:numPr>
          <w:ilvl w:val="2"/>
          <w:numId w:val="19"/>
        </w:numPr>
        <w:tabs>
          <w:tab w:val="left" w:pos="1476"/>
          <w:tab w:val="num" w:pos="2268"/>
        </w:tabs>
        <w:ind w:left="2268" w:hanging="850"/>
      </w:pPr>
      <w:bookmarkStart w:id="5" w:name="_TOC_250018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5"/>
      <w:r>
        <w:rPr>
          <w:smallCaps/>
          <w:color w:val="00AFAA"/>
          <w:spacing w:val="-2"/>
        </w:rPr>
        <w:t>Inspection</w:t>
      </w:r>
    </w:p>
    <w:p w14:paraId="076575C0" w14:textId="77777777" w:rsidR="00F40802" w:rsidRDefault="00F40802" w:rsidP="00D37B1C">
      <w:pPr>
        <w:pStyle w:val="ListParagraph"/>
        <w:widowControl w:val="0"/>
        <w:numPr>
          <w:ilvl w:val="0"/>
          <w:numId w:val="22"/>
        </w:numPr>
        <w:tabs>
          <w:tab w:val="left" w:pos="1190"/>
        </w:tabs>
        <w:autoSpaceDE w:val="0"/>
        <w:autoSpaceDN w:val="0"/>
        <w:spacing w:before="60"/>
        <w:ind w:hanging="566"/>
        <w:contextualSpacing w:val="0"/>
      </w:pPr>
      <w:r>
        <w:t>Review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cleaning</w:t>
      </w:r>
      <w:r>
        <w:rPr>
          <w:spacing w:val="-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high</w:t>
      </w:r>
      <w:r>
        <w:rPr>
          <w:spacing w:val="-4"/>
        </w:rPr>
        <w:t xml:space="preserve"> </w:t>
      </w:r>
      <w:r>
        <w:t>pressure</w:t>
      </w:r>
      <w:r>
        <w:rPr>
          <w:spacing w:val="-5"/>
        </w:rPr>
        <w:t xml:space="preserve"> </w:t>
      </w:r>
      <w:r>
        <w:t>water/mechanical</w:t>
      </w:r>
      <w:r>
        <w:rPr>
          <w:spacing w:val="-3"/>
        </w:rPr>
        <w:t xml:space="preserve"> </w:t>
      </w:r>
      <w:r>
        <w:rPr>
          <w:spacing w:val="-2"/>
        </w:rPr>
        <w:t>(scrapers).</w:t>
      </w:r>
    </w:p>
    <w:p w14:paraId="5A62F714" w14:textId="77777777" w:rsidR="00F40802" w:rsidRDefault="00F40802" w:rsidP="00D37B1C">
      <w:pPr>
        <w:pStyle w:val="ListParagraph"/>
        <w:widowControl w:val="0"/>
        <w:numPr>
          <w:ilvl w:val="0"/>
          <w:numId w:val="22"/>
        </w:numPr>
        <w:tabs>
          <w:tab w:val="left" w:pos="1190"/>
        </w:tabs>
        <w:autoSpaceDE w:val="0"/>
        <w:autoSpaceDN w:val="0"/>
        <w:spacing w:before="121"/>
        <w:ind w:hanging="566"/>
        <w:contextualSpacing w:val="0"/>
      </w:pPr>
      <w:r>
        <w:t>Coating</w:t>
      </w:r>
      <w:r>
        <w:rPr>
          <w:spacing w:val="-1"/>
        </w:rPr>
        <w:t xml:space="preserve"> </w:t>
      </w:r>
      <w:r>
        <w:rPr>
          <w:spacing w:val="-2"/>
        </w:rPr>
        <w:t>condition.</w:t>
      </w:r>
    </w:p>
    <w:p w14:paraId="21AD9A2D" w14:textId="77777777" w:rsidR="00F40802" w:rsidRPr="0002372D" w:rsidRDefault="00F40802" w:rsidP="00D37B1C">
      <w:pPr>
        <w:pStyle w:val="ListParagraph"/>
        <w:widowControl w:val="0"/>
        <w:numPr>
          <w:ilvl w:val="0"/>
          <w:numId w:val="22"/>
        </w:numPr>
        <w:tabs>
          <w:tab w:val="left" w:pos="1190"/>
        </w:tabs>
        <w:autoSpaceDE w:val="0"/>
        <w:autoSpaceDN w:val="0"/>
        <w:spacing w:before="117"/>
        <w:ind w:hanging="566"/>
        <w:contextualSpacing w:val="0"/>
        <w:rPr>
          <w:b/>
          <w:bCs/>
          <w:color w:val="FF0000"/>
        </w:rPr>
      </w:pPr>
      <w:r>
        <w:t>Mooring</w:t>
      </w:r>
      <w:r>
        <w:rPr>
          <w:spacing w:val="-5"/>
        </w:rPr>
        <w:t xml:space="preserve"> </w:t>
      </w:r>
      <w:r>
        <w:t>eye</w:t>
      </w:r>
      <w:r>
        <w:rPr>
          <w:spacing w:val="-3"/>
        </w:rPr>
        <w:t xml:space="preserve"> </w:t>
      </w:r>
      <w:r>
        <w:rPr>
          <w:spacing w:val="-2"/>
        </w:rPr>
        <w:t xml:space="preserve">wear </w:t>
      </w:r>
      <w:r w:rsidRPr="0002372D">
        <w:rPr>
          <w:b/>
          <w:bCs/>
          <w:color w:val="FF0000"/>
          <w:spacing w:val="-2"/>
        </w:rPr>
        <w:t xml:space="preserve">and </w:t>
      </w:r>
      <w:r w:rsidRPr="0002372D">
        <w:rPr>
          <w:b/>
          <w:bCs/>
          <w:color w:val="FF0000"/>
        </w:rPr>
        <w:t>lifting</w:t>
      </w:r>
      <w:r w:rsidRPr="0002372D">
        <w:rPr>
          <w:b/>
          <w:bCs/>
          <w:color w:val="FF0000"/>
          <w:spacing w:val="-3"/>
        </w:rPr>
        <w:t xml:space="preserve"> </w:t>
      </w:r>
      <w:r w:rsidRPr="0002372D">
        <w:rPr>
          <w:b/>
          <w:bCs/>
          <w:color w:val="FF0000"/>
        </w:rPr>
        <w:t>eye</w:t>
      </w:r>
      <w:r w:rsidRPr="0002372D">
        <w:rPr>
          <w:b/>
          <w:bCs/>
          <w:color w:val="FF0000"/>
          <w:spacing w:val="-3"/>
        </w:rPr>
        <w:t xml:space="preserve"> </w:t>
      </w:r>
      <w:r w:rsidRPr="0002372D">
        <w:rPr>
          <w:b/>
          <w:bCs/>
          <w:color w:val="FF0000"/>
          <w:spacing w:val="-2"/>
        </w:rPr>
        <w:t>inspection.</w:t>
      </w:r>
    </w:p>
    <w:p w14:paraId="1C007702" w14:textId="77777777" w:rsidR="00F40802" w:rsidRPr="0002372D" w:rsidRDefault="00F40802" w:rsidP="00D37B1C">
      <w:pPr>
        <w:pStyle w:val="ListParagraph"/>
        <w:widowControl w:val="0"/>
        <w:numPr>
          <w:ilvl w:val="0"/>
          <w:numId w:val="22"/>
        </w:numPr>
        <w:tabs>
          <w:tab w:val="left" w:pos="1190"/>
        </w:tabs>
        <w:autoSpaceDE w:val="0"/>
        <w:autoSpaceDN w:val="0"/>
        <w:spacing w:before="120"/>
        <w:contextualSpacing w:val="0"/>
        <w:rPr>
          <w:b/>
          <w:bCs/>
          <w:color w:val="FF0000"/>
        </w:rPr>
      </w:pPr>
      <w:r w:rsidRPr="0002372D">
        <w:rPr>
          <w:b/>
          <w:bCs/>
          <w:color w:val="FF0000"/>
        </w:rPr>
        <w:t>Cathodic</w:t>
      </w:r>
      <w:r w:rsidRPr="0002372D">
        <w:rPr>
          <w:b/>
          <w:bCs/>
          <w:color w:val="FF0000"/>
          <w:spacing w:val="-2"/>
        </w:rPr>
        <w:t xml:space="preserve"> protection inspection</w:t>
      </w:r>
    </w:p>
    <w:p w14:paraId="58E24637" w14:textId="77777777" w:rsidR="00F40802" w:rsidRDefault="00F40802" w:rsidP="00D37B1C">
      <w:pPr>
        <w:pStyle w:val="ListParagraph"/>
        <w:widowControl w:val="0"/>
        <w:numPr>
          <w:ilvl w:val="0"/>
          <w:numId w:val="22"/>
        </w:numPr>
        <w:tabs>
          <w:tab w:val="left" w:pos="1190"/>
        </w:tabs>
        <w:autoSpaceDE w:val="0"/>
        <w:autoSpaceDN w:val="0"/>
        <w:spacing w:before="121"/>
        <w:ind w:hanging="566"/>
        <w:contextualSpacing w:val="0"/>
      </w:pPr>
      <w:r>
        <w:t xml:space="preserve">Damage </w:t>
      </w:r>
      <w:r>
        <w:rPr>
          <w:spacing w:val="-2"/>
        </w:rPr>
        <w:t>inspection.</w:t>
      </w:r>
    </w:p>
    <w:p w14:paraId="7BAC988C" w14:textId="77777777" w:rsidR="00F40802" w:rsidRDefault="00F40802" w:rsidP="00D37B1C">
      <w:pPr>
        <w:pStyle w:val="Heading4"/>
        <w:numPr>
          <w:ilvl w:val="2"/>
          <w:numId w:val="19"/>
        </w:numPr>
        <w:tabs>
          <w:tab w:val="left" w:pos="1476"/>
          <w:tab w:val="num" w:pos="2268"/>
        </w:tabs>
        <w:ind w:left="2268" w:hanging="850"/>
      </w:pPr>
      <w:bookmarkStart w:id="6" w:name="_TOC_250017"/>
      <w:r>
        <w:rPr>
          <w:smallCaps/>
          <w:color w:val="00AFAA"/>
        </w:rPr>
        <w:t>Lesson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9"/>
        </w:rPr>
        <w:t xml:space="preserve"> </w:t>
      </w:r>
      <w:bookmarkEnd w:id="6"/>
      <w:r>
        <w:rPr>
          <w:smallCaps/>
          <w:color w:val="00AFAA"/>
          <w:spacing w:val="-2"/>
        </w:rPr>
        <w:t>Maintenance</w:t>
      </w:r>
    </w:p>
    <w:p w14:paraId="27653AA2" w14:textId="77777777" w:rsidR="00F40802" w:rsidRDefault="00F40802" w:rsidP="00D37B1C">
      <w:pPr>
        <w:pStyle w:val="ListParagraph"/>
        <w:widowControl w:val="0"/>
        <w:numPr>
          <w:ilvl w:val="0"/>
          <w:numId w:val="21"/>
        </w:numPr>
        <w:tabs>
          <w:tab w:val="left" w:pos="1190"/>
        </w:tabs>
        <w:autoSpaceDE w:val="0"/>
        <w:autoSpaceDN w:val="0"/>
        <w:spacing w:before="60"/>
        <w:ind w:hanging="566"/>
        <w:contextualSpacing w:val="0"/>
      </w:pPr>
      <w:r>
        <w:t>Localised</w:t>
      </w:r>
      <w:r>
        <w:rPr>
          <w:spacing w:val="-4"/>
        </w:rPr>
        <w:t xml:space="preserve"> </w:t>
      </w:r>
      <w:r>
        <w:rPr>
          <w:spacing w:val="-2"/>
        </w:rPr>
        <w:t>painting.</w:t>
      </w:r>
    </w:p>
    <w:p w14:paraId="7187116B" w14:textId="77777777" w:rsidR="00F40802" w:rsidRDefault="00F40802" w:rsidP="00D37B1C">
      <w:pPr>
        <w:pStyle w:val="ListParagraph"/>
        <w:widowControl w:val="0"/>
        <w:numPr>
          <w:ilvl w:val="0"/>
          <w:numId w:val="21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Marine</w:t>
      </w:r>
      <w:r>
        <w:rPr>
          <w:spacing w:val="-2"/>
        </w:rPr>
        <w:t xml:space="preserve"> </w:t>
      </w:r>
      <w:r>
        <w:t>growth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guano</w:t>
      </w:r>
      <w:r>
        <w:rPr>
          <w:spacing w:val="-2"/>
        </w:rPr>
        <w:t xml:space="preserve"> removal.</w:t>
      </w:r>
    </w:p>
    <w:p w14:paraId="65B43B64" w14:textId="77777777" w:rsidR="00F40802" w:rsidRDefault="00F40802" w:rsidP="00D37B1C">
      <w:pPr>
        <w:pStyle w:val="ListParagraph"/>
        <w:widowControl w:val="0"/>
        <w:numPr>
          <w:ilvl w:val="0"/>
          <w:numId w:val="21"/>
        </w:numPr>
        <w:tabs>
          <w:tab w:val="left" w:pos="1190"/>
        </w:tabs>
        <w:autoSpaceDE w:val="0"/>
        <w:autoSpaceDN w:val="0"/>
        <w:spacing w:before="121"/>
        <w:ind w:hanging="566"/>
        <w:contextualSpacing w:val="0"/>
      </w:pPr>
      <w:r>
        <w:t>Mooring</w:t>
      </w:r>
      <w:r>
        <w:rPr>
          <w:spacing w:val="-3"/>
        </w:rPr>
        <w:t xml:space="preserve"> </w:t>
      </w:r>
      <w:r>
        <w:t>eye</w:t>
      </w:r>
      <w:r>
        <w:rPr>
          <w:spacing w:val="-2"/>
        </w:rPr>
        <w:t xml:space="preserve"> </w:t>
      </w:r>
      <w:r>
        <w:t>wear</w:t>
      </w:r>
      <w:r>
        <w:rPr>
          <w:spacing w:val="-4"/>
        </w:rPr>
        <w:t xml:space="preserve"> </w:t>
      </w:r>
      <w:r>
        <w:t>build</w:t>
      </w:r>
      <w:r>
        <w:rPr>
          <w:spacing w:val="-1"/>
        </w:rPr>
        <w:t xml:space="preserve"> </w:t>
      </w:r>
      <w:r>
        <w:t>up</w:t>
      </w:r>
      <w:r>
        <w:rPr>
          <w:spacing w:val="-2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mooring</w:t>
      </w:r>
      <w:r>
        <w:rPr>
          <w:spacing w:val="-4"/>
        </w:rPr>
        <w:t xml:space="preserve"> </w:t>
      </w:r>
      <w:r>
        <w:t xml:space="preserve">eye </w:t>
      </w:r>
      <w:r>
        <w:rPr>
          <w:spacing w:val="-2"/>
        </w:rPr>
        <w:t xml:space="preserve">replacement. </w:t>
      </w:r>
      <w:r w:rsidRPr="0002372D">
        <w:rPr>
          <w:b/>
          <w:bCs/>
          <w:color w:val="FF0000"/>
          <w:spacing w:val="-2"/>
        </w:rPr>
        <w:t>(in afloat task?)</w:t>
      </w:r>
    </w:p>
    <w:p w14:paraId="4E575F8B" w14:textId="77777777" w:rsidR="00F40802" w:rsidRDefault="00F40802" w:rsidP="00D37B1C">
      <w:pPr>
        <w:pStyle w:val="ListParagraph"/>
        <w:widowControl w:val="0"/>
        <w:numPr>
          <w:ilvl w:val="0"/>
          <w:numId w:val="21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Paint</w:t>
      </w:r>
      <w:r>
        <w:rPr>
          <w:spacing w:val="-1"/>
        </w:rPr>
        <w:t xml:space="preserve"> </w:t>
      </w:r>
      <w:r>
        <w:rPr>
          <w:spacing w:val="-2"/>
        </w:rPr>
        <w:t>fade.</w:t>
      </w:r>
    </w:p>
    <w:p w14:paraId="64DDD2C6" w14:textId="77777777" w:rsidR="00F40802" w:rsidRDefault="00F40802" w:rsidP="00D37B1C">
      <w:pPr>
        <w:pStyle w:val="Heading2"/>
        <w:numPr>
          <w:ilvl w:val="0"/>
          <w:numId w:val="19"/>
        </w:numPr>
        <w:tabs>
          <w:tab w:val="num" w:pos="567"/>
          <w:tab w:val="left" w:pos="1048"/>
        </w:tabs>
        <w:ind w:left="1048" w:hanging="424"/>
      </w:pPr>
      <w:bookmarkStart w:id="7" w:name="_TOC_250016"/>
      <w:r>
        <w:rPr>
          <w:color w:val="00AFAA"/>
        </w:rPr>
        <w:t>MODULE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4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ASHORE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MAINTENANCE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DISMANTLING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 xml:space="preserve">AND </w:t>
      </w:r>
      <w:bookmarkEnd w:id="7"/>
      <w:r>
        <w:rPr>
          <w:color w:val="00AFAA"/>
          <w:spacing w:val="-2"/>
        </w:rPr>
        <w:t>REBUILD</w:t>
      </w:r>
    </w:p>
    <w:p w14:paraId="3D14F0E5" w14:textId="1007F80C" w:rsidR="00F40802" w:rsidRDefault="00F40802" w:rsidP="00F40802">
      <w:pPr>
        <w:pStyle w:val="BodyText"/>
        <w:spacing w:before="9"/>
        <w:rPr>
          <w:b/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4FC8C942" wp14:editId="521F262A">
                <wp:simplePos x="0" y="0"/>
                <wp:positionH relativeFrom="page">
                  <wp:posOffset>557530</wp:posOffset>
                </wp:positionH>
                <wp:positionV relativeFrom="paragraph">
                  <wp:posOffset>83185</wp:posOffset>
                </wp:positionV>
                <wp:extent cx="937260" cy="6350"/>
                <wp:effectExtent l="0" t="0" r="0" b="0"/>
                <wp:wrapTopAndBottom/>
                <wp:docPr id="15" name="Forma libre: forma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C4CC8" id="Forma libre: forma 15" o:spid="_x0000_s1026" style="position:absolute;margin-left:43.9pt;margin-top:6.55pt;width:73.8pt;height:.5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PIYBVd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676A6405" w14:textId="77777777" w:rsidR="00F40802" w:rsidRPr="00661387" w:rsidRDefault="00F40802" w:rsidP="00D37B1C">
      <w:pPr>
        <w:pStyle w:val="Heading4"/>
        <w:numPr>
          <w:ilvl w:val="2"/>
          <w:numId w:val="19"/>
        </w:numPr>
        <w:tabs>
          <w:tab w:val="num" w:pos="992"/>
          <w:tab w:val="left" w:pos="1476"/>
        </w:tabs>
        <w:ind w:left="992" w:hanging="992"/>
        <w:rPr>
          <w:color w:val="FF0000"/>
        </w:rPr>
      </w:pPr>
      <w:bookmarkStart w:id="8" w:name="_TOC_250012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10"/>
        </w:rPr>
        <w:t xml:space="preserve"> </w:t>
      </w:r>
      <w:bookmarkEnd w:id="8"/>
      <w:r>
        <w:rPr>
          <w:smallCaps/>
          <w:color w:val="00AFAA"/>
          <w:spacing w:val="-2"/>
        </w:rPr>
        <w:t xml:space="preserve">Dismantling </w:t>
      </w:r>
      <w:r w:rsidRPr="00661387">
        <w:rPr>
          <w:b/>
          <w:bCs/>
          <w:smallCaps/>
          <w:color w:val="FF0000"/>
          <w:spacing w:val="-2"/>
        </w:rPr>
        <w:t>and repair</w:t>
      </w:r>
    </w:p>
    <w:p w14:paraId="778C040E" w14:textId="77777777" w:rsidR="00F40802" w:rsidRDefault="00F40802" w:rsidP="00D37B1C">
      <w:pPr>
        <w:pStyle w:val="ListParagraph"/>
        <w:widowControl w:val="0"/>
        <w:numPr>
          <w:ilvl w:val="0"/>
          <w:numId w:val="27"/>
        </w:numPr>
        <w:tabs>
          <w:tab w:val="left" w:pos="1190"/>
        </w:tabs>
        <w:autoSpaceDE w:val="0"/>
        <w:autoSpaceDN w:val="0"/>
        <w:spacing w:before="60"/>
        <w:ind w:hanging="566"/>
        <w:contextualSpacing w:val="0"/>
      </w:pPr>
      <w:r>
        <w:t>Marine</w:t>
      </w:r>
      <w:r>
        <w:rPr>
          <w:spacing w:val="-2"/>
        </w:rPr>
        <w:t xml:space="preserve"> </w:t>
      </w:r>
      <w:r>
        <w:t>growth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guano</w:t>
      </w:r>
      <w:r>
        <w:rPr>
          <w:spacing w:val="-2"/>
        </w:rPr>
        <w:t xml:space="preserve"> removal.</w:t>
      </w:r>
    </w:p>
    <w:p w14:paraId="51849109" w14:textId="77777777" w:rsidR="00F40802" w:rsidRDefault="00F40802" w:rsidP="00D37B1C">
      <w:pPr>
        <w:pStyle w:val="ListParagraph"/>
        <w:widowControl w:val="0"/>
        <w:numPr>
          <w:ilvl w:val="0"/>
          <w:numId w:val="27"/>
        </w:numPr>
        <w:tabs>
          <w:tab w:val="left" w:pos="1190"/>
        </w:tabs>
        <w:autoSpaceDE w:val="0"/>
        <w:autoSpaceDN w:val="0"/>
        <w:spacing w:before="121"/>
        <w:ind w:hanging="566"/>
        <w:contextualSpacing w:val="0"/>
      </w:pPr>
      <w:r>
        <w:t>Tail</w:t>
      </w:r>
      <w:r>
        <w:rPr>
          <w:spacing w:val="-3"/>
        </w:rPr>
        <w:t xml:space="preserve"> </w:t>
      </w:r>
      <w:r>
        <w:t>tube/ballast</w:t>
      </w:r>
      <w:r>
        <w:rPr>
          <w:spacing w:val="-2"/>
        </w:rPr>
        <w:t xml:space="preserve"> dismantling.</w:t>
      </w:r>
    </w:p>
    <w:p w14:paraId="65BCDB29" w14:textId="77777777" w:rsidR="00F40802" w:rsidRPr="006D3C88" w:rsidRDefault="00F40802" w:rsidP="00D37B1C">
      <w:pPr>
        <w:pStyle w:val="ListParagraph"/>
        <w:widowControl w:val="0"/>
        <w:numPr>
          <w:ilvl w:val="0"/>
          <w:numId w:val="27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Superstructure</w:t>
      </w:r>
      <w:r>
        <w:rPr>
          <w:spacing w:val="-5"/>
        </w:rPr>
        <w:t xml:space="preserve"> </w:t>
      </w:r>
      <w:r>
        <w:t>removal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2"/>
        </w:rPr>
        <w:t>dismantling.</w:t>
      </w:r>
    </w:p>
    <w:p w14:paraId="1930AC62" w14:textId="77777777" w:rsidR="00F40802" w:rsidRPr="0002372D" w:rsidRDefault="00F40802" w:rsidP="00D37B1C">
      <w:pPr>
        <w:pStyle w:val="ListParagraph"/>
        <w:widowControl w:val="0"/>
        <w:numPr>
          <w:ilvl w:val="0"/>
          <w:numId w:val="27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  <w:rPr>
          <w:b/>
          <w:bCs/>
          <w:color w:val="FF0000"/>
          <w:lang w:val="es-AR"/>
        </w:rPr>
      </w:pPr>
      <w:r w:rsidRPr="0002372D">
        <w:rPr>
          <w:b/>
          <w:bCs/>
          <w:color w:val="FF0000"/>
          <w:lang w:val="en"/>
        </w:rPr>
        <w:t>Thickness Measurement (Ultrasound)</w:t>
      </w:r>
    </w:p>
    <w:p w14:paraId="7B51E212" w14:textId="77777777" w:rsidR="00F40802" w:rsidRPr="0002372D" w:rsidRDefault="00F40802" w:rsidP="00D37B1C">
      <w:pPr>
        <w:pStyle w:val="ListParagraph"/>
        <w:widowControl w:val="0"/>
        <w:numPr>
          <w:ilvl w:val="0"/>
          <w:numId w:val="27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  <w:rPr>
          <w:b/>
          <w:bCs/>
          <w:color w:val="FF0000"/>
        </w:rPr>
      </w:pPr>
      <w:r w:rsidRPr="0002372D">
        <w:rPr>
          <w:b/>
          <w:bCs/>
          <w:color w:val="FF0000"/>
        </w:rPr>
        <w:t>Non-Destructive Testing (NDT)</w:t>
      </w:r>
    </w:p>
    <w:p w14:paraId="0F5ACEC5" w14:textId="77777777" w:rsidR="00F40802" w:rsidRPr="009C695D" w:rsidRDefault="00F40802" w:rsidP="00D37B1C">
      <w:pPr>
        <w:pStyle w:val="ListParagraph"/>
        <w:widowControl w:val="0"/>
        <w:numPr>
          <w:ilvl w:val="0"/>
          <w:numId w:val="27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Mooring</w:t>
      </w:r>
      <w:r>
        <w:rPr>
          <w:spacing w:val="-7"/>
        </w:rPr>
        <w:t xml:space="preserve"> </w:t>
      </w:r>
      <w:r>
        <w:t>eye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inspection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2"/>
        </w:rPr>
        <w:t>repair.</w:t>
      </w:r>
    </w:p>
    <w:p w14:paraId="29BB035B" w14:textId="77777777" w:rsidR="00F40802" w:rsidRPr="0002372D" w:rsidRDefault="00F40802" w:rsidP="00D37B1C">
      <w:pPr>
        <w:pStyle w:val="ListParagraph"/>
        <w:widowControl w:val="0"/>
        <w:numPr>
          <w:ilvl w:val="0"/>
          <w:numId w:val="27"/>
        </w:numPr>
        <w:autoSpaceDE w:val="0"/>
        <w:autoSpaceDN w:val="0"/>
        <w:spacing w:before="120"/>
        <w:contextualSpacing w:val="0"/>
        <w:rPr>
          <w:b/>
          <w:bCs/>
          <w:color w:val="FF0000"/>
        </w:rPr>
      </w:pPr>
      <w:r w:rsidRPr="0002372D">
        <w:rPr>
          <w:b/>
          <w:bCs/>
          <w:color w:val="FF0000"/>
        </w:rPr>
        <w:t xml:space="preserve">Buoy repair (hull or superstructure), welding task. </w:t>
      </w:r>
    </w:p>
    <w:p w14:paraId="067C7ED9" w14:textId="77777777" w:rsidR="00F40802" w:rsidRDefault="00F40802" w:rsidP="00D37B1C">
      <w:pPr>
        <w:pStyle w:val="ListParagraph"/>
        <w:widowControl w:val="0"/>
        <w:numPr>
          <w:ilvl w:val="0"/>
          <w:numId w:val="27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Lifting</w:t>
      </w:r>
      <w:r>
        <w:rPr>
          <w:spacing w:val="-3"/>
        </w:rPr>
        <w:t xml:space="preserve"> </w:t>
      </w:r>
      <w:r>
        <w:t>eye</w:t>
      </w:r>
      <w:r>
        <w:rPr>
          <w:spacing w:val="-3"/>
        </w:rPr>
        <w:t xml:space="preserve"> </w:t>
      </w:r>
      <w:r>
        <w:rPr>
          <w:spacing w:val="-2"/>
        </w:rPr>
        <w:t>testing.</w:t>
      </w:r>
    </w:p>
    <w:p w14:paraId="711AF490" w14:textId="77777777" w:rsidR="00F40802" w:rsidRDefault="00F40802" w:rsidP="00D37B1C">
      <w:pPr>
        <w:pStyle w:val="ListParagraph"/>
        <w:widowControl w:val="0"/>
        <w:numPr>
          <w:ilvl w:val="0"/>
          <w:numId w:val="27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Pressure</w:t>
      </w:r>
      <w:r>
        <w:rPr>
          <w:spacing w:val="-5"/>
        </w:rPr>
        <w:t xml:space="preserve"> </w:t>
      </w:r>
      <w:r>
        <w:rPr>
          <w:spacing w:val="-2"/>
        </w:rPr>
        <w:t>testing.</w:t>
      </w:r>
    </w:p>
    <w:p w14:paraId="32253F2F" w14:textId="77777777" w:rsidR="00F40802" w:rsidRDefault="00F40802" w:rsidP="00D37B1C">
      <w:pPr>
        <w:pStyle w:val="ListParagraph"/>
        <w:widowControl w:val="0"/>
        <w:numPr>
          <w:ilvl w:val="0"/>
          <w:numId w:val="27"/>
        </w:numPr>
        <w:tabs>
          <w:tab w:val="left" w:pos="1190"/>
        </w:tabs>
        <w:autoSpaceDE w:val="0"/>
        <w:autoSpaceDN w:val="0"/>
        <w:spacing w:before="121"/>
        <w:ind w:hanging="566"/>
        <w:contextualSpacing w:val="0"/>
      </w:pPr>
      <w:r>
        <w:t>Surface</w:t>
      </w:r>
      <w:r>
        <w:rPr>
          <w:spacing w:val="-3"/>
        </w:rPr>
        <w:t xml:space="preserve"> </w:t>
      </w:r>
      <w:r>
        <w:rPr>
          <w:spacing w:val="-2"/>
        </w:rPr>
        <w:t>preparation:</w:t>
      </w:r>
    </w:p>
    <w:p w14:paraId="59F5C61D" w14:textId="77777777" w:rsidR="00F40802" w:rsidRDefault="00F40802" w:rsidP="00D37B1C">
      <w:pPr>
        <w:pStyle w:val="ListParagraph"/>
        <w:widowControl w:val="0"/>
        <w:numPr>
          <w:ilvl w:val="1"/>
          <w:numId w:val="27"/>
        </w:numPr>
        <w:tabs>
          <w:tab w:val="left" w:pos="1756"/>
        </w:tabs>
        <w:autoSpaceDE w:val="0"/>
        <w:autoSpaceDN w:val="0"/>
        <w:spacing w:before="120"/>
        <w:ind w:left="1756" w:hanging="566"/>
        <w:contextualSpacing w:val="0"/>
      </w:pPr>
      <w:r>
        <w:t>Water</w:t>
      </w:r>
      <w:r>
        <w:rPr>
          <w:spacing w:val="-3"/>
        </w:rPr>
        <w:t xml:space="preserve"> </w:t>
      </w:r>
      <w:r>
        <w:rPr>
          <w:spacing w:val="-4"/>
        </w:rPr>
        <w:t>jet.</w:t>
      </w:r>
    </w:p>
    <w:p w14:paraId="44BE30C9" w14:textId="77777777" w:rsidR="00F40802" w:rsidRDefault="00F40802" w:rsidP="00D37B1C">
      <w:pPr>
        <w:pStyle w:val="ListParagraph"/>
        <w:widowControl w:val="0"/>
        <w:numPr>
          <w:ilvl w:val="1"/>
          <w:numId w:val="27"/>
        </w:numPr>
        <w:tabs>
          <w:tab w:val="left" w:pos="1756"/>
        </w:tabs>
        <w:autoSpaceDE w:val="0"/>
        <w:autoSpaceDN w:val="0"/>
        <w:spacing w:before="118"/>
        <w:ind w:left="1756" w:hanging="566"/>
        <w:contextualSpacing w:val="0"/>
      </w:pPr>
      <w:r>
        <w:t xml:space="preserve">Grit </w:t>
      </w:r>
      <w:r>
        <w:rPr>
          <w:spacing w:val="-2"/>
        </w:rPr>
        <w:t>blast</w:t>
      </w:r>
    </w:p>
    <w:p w14:paraId="4F625839" w14:textId="77777777" w:rsidR="00F40802" w:rsidRDefault="00F40802" w:rsidP="00D37B1C">
      <w:pPr>
        <w:pStyle w:val="Heading4"/>
        <w:numPr>
          <w:ilvl w:val="2"/>
          <w:numId w:val="19"/>
        </w:numPr>
        <w:tabs>
          <w:tab w:val="num" w:pos="992"/>
          <w:tab w:val="left" w:pos="1476"/>
        </w:tabs>
        <w:ind w:left="992" w:hanging="992"/>
      </w:pPr>
      <w:bookmarkStart w:id="9" w:name="_TOC_250011"/>
      <w:r>
        <w:rPr>
          <w:smallCaps/>
          <w:color w:val="00AFAA"/>
        </w:rPr>
        <w:t>Lesson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9"/>
      <w:r>
        <w:rPr>
          <w:smallCaps/>
          <w:color w:val="00AFAA"/>
          <w:spacing w:val="-2"/>
        </w:rPr>
        <w:t>Coatings</w:t>
      </w:r>
    </w:p>
    <w:p w14:paraId="0ADF6E4F" w14:textId="77777777" w:rsidR="00F40802" w:rsidRDefault="00F40802" w:rsidP="00D37B1C">
      <w:pPr>
        <w:pStyle w:val="ListParagraph"/>
        <w:widowControl w:val="0"/>
        <w:numPr>
          <w:ilvl w:val="0"/>
          <w:numId w:val="26"/>
        </w:numPr>
        <w:tabs>
          <w:tab w:val="left" w:pos="1190"/>
        </w:tabs>
        <w:autoSpaceDE w:val="0"/>
        <w:autoSpaceDN w:val="0"/>
        <w:spacing w:before="60"/>
        <w:ind w:hanging="566"/>
        <w:contextualSpacing w:val="0"/>
      </w:pPr>
      <w:r>
        <w:t>Coating</w:t>
      </w:r>
      <w:r>
        <w:rPr>
          <w:spacing w:val="-1"/>
        </w:rPr>
        <w:t xml:space="preserve"> </w:t>
      </w:r>
      <w:r>
        <w:rPr>
          <w:spacing w:val="-2"/>
        </w:rPr>
        <w:t>application:</w:t>
      </w:r>
    </w:p>
    <w:p w14:paraId="389779E2" w14:textId="77777777" w:rsidR="00F40802" w:rsidRDefault="00F40802" w:rsidP="00D37B1C">
      <w:pPr>
        <w:pStyle w:val="ListParagraph"/>
        <w:widowControl w:val="0"/>
        <w:numPr>
          <w:ilvl w:val="1"/>
          <w:numId w:val="26"/>
        </w:numPr>
        <w:tabs>
          <w:tab w:val="left" w:pos="1756"/>
        </w:tabs>
        <w:autoSpaceDE w:val="0"/>
        <w:autoSpaceDN w:val="0"/>
        <w:spacing w:before="121"/>
        <w:ind w:left="1756" w:hanging="566"/>
        <w:contextualSpacing w:val="0"/>
      </w:pPr>
      <w:r>
        <w:t>Wet</w:t>
      </w:r>
      <w:r>
        <w:rPr>
          <w:spacing w:val="-1"/>
        </w:rPr>
        <w:t xml:space="preserve"> </w:t>
      </w:r>
      <w:r>
        <w:t>film</w:t>
      </w:r>
      <w:r>
        <w:rPr>
          <w:spacing w:val="-3"/>
        </w:rPr>
        <w:t xml:space="preserve"> </w:t>
      </w:r>
      <w:r>
        <w:rPr>
          <w:spacing w:val="-2"/>
        </w:rPr>
        <w:t>thickness.</w:t>
      </w:r>
    </w:p>
    <w:p w14:paraId="262B9AE3" w14:textId="77777777" w:rsidR="00F40802" w:rsidRDefault="00F40802" w:rsidP="00D37B1C">
      <w:pPr>
        <w:pStyle w:val="ListParagraph"/>
        <w:widowControl w:val="0"/>
        <w:numPr>
          <w:ilvl w:val="1"/>
          <w:numId w:val="26"/>
        </w:numPr>
        <w:tabs>
          <w:tab w:val="left" w:pos="1756"/>
        </w:tabs>
        <w:autoSpaceDE w:val="0"/>
        <w:autoSpaceDN w:val="0"/>
        <w:spacing w:before="120"/>
        <w:ind w:left="1756" w:hanging="566"/>
        <w:contextualSpacing w:val="0"/>
      </w:pPr>
      <w:r>
        <w:t>Dry</w:t>
      </w:r>
      <w:r>
        <w:rPr>
          <w:spacing w:val="-1"/>
        </w:rPr>
        <w:t xml:space="preserve"> </w:t>
      </w:r>
      <w:r>
        <w:t>film</w:t>
      </w:r>
      <w:r>
        <w:rPr>
          <w:spacing w:val="-3"/>
        </w:rPr>
        <w:t xml:space="preserve"> </w:t>
      </w:r>
      <w:r>
        <w:rPr>
          <w:spacing w:val="-2"/>
        </w:rPr>
        <w:t>thickness.</w:t>
      </w:r>
    </w:p>
    <w:p w14:paraId="71E1AA63" w14:textId="77777777" w:rsidR="00F40802" w:rsidRDefault="00F40802" w:rsidP="00D37B1C">
      <w:pPr>
        <w:pStyle w:val="ListParagraph"/>
        <w:widowControl w:val="0"/>
        <w:numPr>
          <w:ilvl w:val="0"/>
          <w:numId w:val="26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Paint</w:t>
      </w:r>
      <w:r w:rsidRPr="00BC3CE1">
        <w:t xml:space="preserve"> </w:t>
      </w:r>
      <w:r>
        <w:t>composition</w:t>
      </w:r>
      <w:r w:rsidRPr="00BC3CE1">
        <w:t xml:space="preserve"> </w:t>
      </w:r>
      <w:r>
        <w:t>–</w:t>
      </w:r>
      <w:r w:rsidRPr="00BC3CE1">
        <w:t xml:space="preserve"> </w:t>
      </w:r>
      <w:r>
        <w:t>pigments,</w:t>
      </w:r>
      <w:r w:rsidRPr="00BC3CE1">
        <w:t xml:space="preserve"> </w:t>
      </w:r>
      <w:r>
        <w:t>binders,</w:t>
      </w:r>
      <w:r w:rsidRPr="00BC3CE1">
        <w:t xml:space="preserve"> </w:t>
      </w:r>
      <w:r>
        <w:t>solvents,</w:t>
      </w:r>
      <w:r w:rsidRPr="00BC3CE1">
        <w:t xml:space="preserve"> additives.</w:t>
      </w:r>
    </w:p>
    <w:p w14:paraId="79529372" w14:textId="77777777" w:rsidR="00F40802" w:rsidRDefault="00F40802" w:rsidP="00D37B1C">
      <w:pPr>
        <w:pStyle w:val="ListParagraph"/>
        <w:widowControl w:val="0"/>
        <w:numPr>
          <w:ilvl w:val="0"/>
          <w:numId w:val="26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Paint</w:t>
      </w:r>
      <w:r w:rsidRPr="00BC3CE1">
        <w:t xml:space="preserve"> </w:t>
      </w:r>
      <w:r>
        <w:t>types</w:t>
      </w:r>
      <w:r w:rsidRPr="00BC3CE1">
        <w:t xml:space="preserve"> </w:t>
      </w:r>
      <w:r>
        <w:t>–</w:t>
      </w:r>
      <w:r w:rsidRPr="00BC3CE1">
        <w:t xml:space="preserve"> </w:t>
      </w:r>
      <w:r>
        <w:t>alkyds,</w:t>
      </w:r>
      <w:r w:rsidRPr="00BC3CE1">
        <w:t xml:space="preserve"> </w:t>
      </w:r>
      <w:r>
        <w:t>epoxies,</w:t>
      </w:r>
      <w:r w:rsidRPr="00BC3CE1">
        <w:t xml:space="preserve"> </w:t>
      </w:r>
      <w:r>
        <w:t>polyurethanes,</w:t>
      </w:r>
      <w:r w:rsidRPr="00BC3CE1">
        <w:t xml:space="preserve"> </w:t>
      </w:r>
      <w:r>
        <w:t>polysiloxanes,</w:t>
      </w:r>
      <w:r w:rsidRPr="00BC3CE1">
        <w:t xml:space="preserve"> </w:t>
      </w:r>
      <w:r>
        <w:t>acrylated</w:t>
      </w:r>
      <w:r w:rsidRPr="00BC3CE1">
        <w:t xml:space="preserve"> </w:t>
      </w:r>
      <w:r>
        <w:t>rubber,</w:t>
      </w:r>
      <w:r w:rsidRPr="00BC3CE1">
        <w:t xml:space="preserve"> </w:t>
      </w:r>
      <w:r>
        <w:t>antifouling</w:t>
      </w:r>
      <w:r w:rsidRPr="00BC3CE1">
        <w:t xml:space="preserve"> etc.</w:t>
      </w:r>
    </w:p>
    <w:p w14:paraId="6FEF6370" w14:textId="77777777" w:rsidR="00F40802" w:rsidRDefault="00F40802" w:rsidP="00D37B1C">
      <w:pPr>
        <w:pStyle w:val="ListParagraph"/>
        <w:widowControl w:val="0"/>
        <w:numPr>
          <w:ilvl w:val="0"/>
          <w:numId w:val="26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Galvanising/zinc</w:t>
      </w:r>
      <w:r w:rsidRPr="00BC3CE1">
        <w:t xml:space="preserve"> spray</w:t>
      </w:r>
    </w:p>
    <w:p w14:paraId="4DC6B699" w14:textId="77777777" w:rsidR="00F40802" w:rsidRDefault="00F40802" w:rsidP="00D37B1C">
      <w:pPr>
        <w:pStyle w:val="ListParagraph"/>
        <w:widowControl w:val="0"/>
        <w:numPr>
          <w:ilvl w:val="0"/>
          <w:numId w:val="26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Cathodic</w:t>
      </w:r>
      <w:r>
        <w:rPr>
          <w:spacing w:val="-2"/>
        </w:rPr>
        <w:t xml:space="preserve"> protection</w:t>
      </w:r>
    </w:p>
    <w:p w14:paraId="5B57EF9C" w14:textId="77777777" w:rsidR="00F40802" w:rsidRDefault="00F40802" w:rsidP="00D37B1C">
      <w:pPr>
        <w:pStyle w:val="Heading4"/>
        <w:numPr>
          <w:ilvl w:val="2"/>
          <w:numId w:val="19"/>
        </w:numPr>
        <w:tabs>
          <w:tab w:val="num" w:pos="992"/>
          <w:tab w:val="left" w:pos="1476"/>
        </w:tabs>
        <w:ind w:left="992" w:hanging="992"/>
      </w:pPr>
      <w:bookmarkStart w:id="10" w:name="_TOC_250010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3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10"/>
      <w:r>
        <w:rPr>
          <w:smallCaps/>
          <w:color w:val="00AFAA"/>
          <w:spacing w:val="-2"/>
        </w:rPr>
        <w:t>Reassembly</w:t>
      </w:r>
    </w:p>
    <w:p w14:paraId="57902051" w14:textId="77777777" w:rsidR="00F40802" w:rsidRDefault="00F40802" w:rsidP="00D37B1C">
      <w:pPr>
        <w:pStyle w:val="ListParagraph"/>
        <w:widowControl w:val="0"/>
        <w:numPr>
          <w:ilvl w:val="0"/>
          <w:numId w:val="25"/>
        </w:numPr>
        <w:tabs>
          <w:tab w:val="left" w:pos="1190"/>
        </w:tabs>
        <w:autoSpaceDE w:val="0"/>
        <w:autoSpaceDN w:val="0"/>
        <w:spacing w:before="60"/>
        <w:ind w:hanging="566"/>
        <w:contextualSpacing w:val="0"/>
      </w:pPr>
      <w:r>
        <w:t>Superstructure</w:t>
      </w:r>
      <w:r>
        <w:rPr>
          <w:spacing w:val="-6"/>
        </w:rPr>
        <w:t xml:space="preserve"> </w:t>
      </w:r>
      <w:r>
        <w:rPr>
          <w:spacing w:val="-2"/>
        </w:rPr>
        <w:t>assembly.</w:t>
      </w:r>
    </w:p>
    <w:p w14:paraId="4F34ABCD" w14:textId="77777777" w:rsidR="00F40802" w:rsidRDefault="00F40802" w:rsidP="00D37B1C">
      <w:pPr>
        <w:pStyle w:val="ListParagraph"/>
        <w:widowControl w:val="0"/>
        <w:numPr>
          <w:ilvl w:val="0"/>
          <w:numId w:val="25"/>
        </w:numPr>
        <w:tabs>
          <w:tab w:val="left" w:pos="1190"/>
        </w:tabs>
        <w:autoSpaceDE w:val="0"/>
        <w:autoSpaceDN w:val="0"/>
        <w:spacing w:before="121"/>
        <w:ind w:hanging="566"/>
        <w:contextualSpacing w:val="0"/>
      </w:pPr>
      <w:r>
        <w:t>Superstructure</w:t>
      </w:r>
      <w:r>
        <w:rPr>
          <w:spacing w:val="-6"/>
        </w:rPr>
        <w:t xml:space="preserve"> </w:t>
      </w:r>
      <w:r>
        <w:rPr>
          <w:spacing w:val="-2"/>
        </w:rPr>
        <w:t>attachment.</w:t>
      </w:r>
    </w:p>
    <w:p w14:paraId="32AFB249" w14:textId="77777777" w:rsidR="00F40802" w:rsidRPr="009C695D" w:rsidRDefault="00F40802" w:rsidP="00D37B1C">
      <w:pPr>
        <w:pStyle w:val="ListParagraph"/>
        <w:widowControl w:val="0"/>
        <w:numPr>
          <w:ilvl w:val="0"/>
          <w:numId w:val="25"/>
        </w:numPr>
        <w:tabs>
          <w:tab w:val="left" w:pos="1190"/>
        </w:tabs>
        <w:autoSpaceDE w:val="0"/>
        <w:autoSpaceDN w:val="0"/>
        <w:spacing w:before="118"/>
        <w:ind w:hanging="566"/>
        <w:contextualSpacing w:val="0"/>
      </w:pPr>
      <w:r>
        <w:lastRenderedPageBreak/>
        <w:t>Dissimilar</w:t>
      </w:r>
      <w:r>
        <w:rPr>
          <w:spacing w:val="-4"/>
        </w:rPr>
        <w:t xml:space="preserve"> </w:t>
      </w:r>
      <w:r>
        <w:t>metals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their</w:t>
      </w:r>
      <w:r>
        <w:rPr>
          <w:spacing w:val="-5"/>
        </w:rPr>
        <w:t xml:space="preserve"> </w:t>
      </w:r>
      <w:r>
        <w:rPr>
          <w:spacing w:val="-2"/>
        </w:rPr>
        <w:t>isolation.</w:t>
      </w:r>
    </w:p>
    <w:p w14:paraId="19577A0E" w14:textId="77777777" w:rsidR="00F40802" w:rsidRPr="00F40802" w:rsidRDefault="00F40802" w:rsidP="00D37B1C">
      <w:pPr>
        <w:pStyle w:val="ListParagraph"/>
        <w:widowControl w:val="0"/>
        <w:numPr>
          <w:ilvl w:val="0"/>
          <w:numId w:val="25"/>
        </w:numPr>
        <w:tabs>
          <w:tab w:val="left" w:pos="1190"/>
        </w:tabs>
        <w:autoSpaceDE w:val="0"/>
        <w:autoSpaceDN w:val="0"/>
        <w:spacing w:before="118"/>
        <w:ind w:hanging="566"/>
        <w:contextualSpacing w:val="0"/>
        <w:rPr>
          <w:b/>
          <w:bCs/>
        </w:rPr>
      </w:pPr>
      <w:r w:rsidRPr="0002372D">
        <w:rPr>
          <w:b/>
          <w:bCs/>
          <w:color w:val="FF0000"/>
        </w:rPr>
        <w:t>Galvanic Insulation Integrity</w:t>
      </w:r>
    </w:p>
    <w:p w14:paraId="4BF23544" w14:textId="77777777" w:rsidR="00F40802" w:rsidRDefault="00F40802" w:rsidP="00D37B1C">
      <w:pPr>
        <w:pStyle w:val="ListParagraph"/>
        <w:widowControl w:val="0"/>
        <w:numPr>
          <w:ilvl w:val="0"/>
          <w:numId w:val="25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Solar</w:t>
      </w:r>
      <w:r>
        <w:rPr>
          <w:spacing w:val="-2"/>
        </w:rPr>
        <w:t xml:space="preserve"> </w:t>
      </w:r>
      <w:r>
        <w:t>unit</w:t>
      </w:r>
      <w:r>
        <w:rPr>
          <w:spacing w:val="-1"/>
        </w:rPr>
        <w:t xml:space="preserve"> </w:t>
      </w:r>
      <w:r>
        <w:rPr>
          <w:spacing w:val="-2"/>
        </w:rPr>
        <w:t>attachment.</w:t>
      </w:r>
    </w:p>
    <w:p w14:paraId="25F244CD" w14:textId="77777777" w:rsidR="00F40802" w:rsidRDefault="00F40802" w:rsidP="00D37B1C">
      <w:pPr>
        <w:pStyle w:val="ListParagraph"/>
        <w:widowControl w:val="0"/>
        <w:numPr>
          <w:ilvl w:val="0"/>
          <w:numId w:val="25"/>
        </w:numPr>
        <w:tabs>
          <w:tab w:val="left" w:pos="1190"/>
        </w:tabs>
        <w:autoSpaceDE w:val="0"/>
        <w:autoSpaceDN w:val="0"/>
        <w:spacing w:before="120"/>
        <w:ind w:hanging="566"/>
        <w:contextualSpacing w:val="0"/>
      </w:pPr>
      <w:r>
        <w:t>Bridle</w:t>
      </w:r>
      <w:r>
        <w:rPr>
          <w:spacing w:val="-2"/>
        </w:rPr>
        <w:t xml:space="preserve"> attachment.</w:t>
      </w:r>
    </w:p>
    <w:p w14:paraId="5A4630CE" w14:textId="77777777" w:rsidR="00F40802" w:rsidRDefault="00F40802" w:rsidP="00D37B1C">
      <w:pPr>
        <w:pStyle w:val="ListParagraph"/>
        <w:widowControl w:val="0"/>
        <w:numPr>
          <w:ilvl w:val="2"/>
          <w:numId w:val="19"/>
        </w:numPr>
        <w:tabs>
          <w:tab w:val="left" w:pos="1476"/>
        </w:tabs>
        <w:autoSpaceDE w:val="0"/>
        <w:autoSpaceDN w:val="0"/>
        <w:spacing w:before="120"/>
        <w:contextualSpacing w:val="0"/>
        <w:rPr>
          <w:b/>
        </w:rPr>
      </w:pPr>
      <w:r>
        <w:rPr>
          <w:b/>
          <w:smallCaps/>
          <w:color w:val="00AFAA"/>
        </w:rPr>
        <w:t>Lesson</w:t>
      </w:r>
      <w:r>
        <w:rPr>
          <w:b/>
          <w:smallCaps/>
          <w:color w:val="00AFAA"/>
          <w:spacing w:val="-3"/>
        </w:rPr>
        <w:t xml:space="preserve"> </w:t>
      </w:r>
      <w:r>
        <w:rPr>
          <w:b/>
          <w:smallCaps/>
          <w:color w:val="00AFAA"/>
        </w:rPr>
        <w:t>4</w:t>
      </w:r>
      <w:r>
        <w:rPr>
          <w:b/>
          <w:smallCaps/>
          <w:color w:val="00AFAA"/>
          <w:spacing w:val="-10"/>
        </w:rPr>
        <w:t xml:space="preserve"> </w:t>
      </w:r>
      <w:r>
        <w:rPr>
          <w:b/>
          <w:smallCaps/>
          <w:color w:val="00AFAA"/>
        </w:rPr>
        <w:t>–</w:t>
      </w:r>
      <w:r>
        <w:rPr>
          <w:b/>
          <w:smallCaps/>
          <w:color w:val="00AFAA"/>
          <w:spacing w:val="-10"/>
        </w:rPr>
        <w:t xml:space="preserve"> </w:t>
      </w:r>
      <w:r>
        <w:rPr>
          <w:b/>
          <w:smallCaps/>
          <w:color w:val="00AFAA"/>
        </w:rPr>
        <w:t>Inspection</w:t>
      </w:r>
      <w:r>
        <w:rPr>
          <w:b/>
          <w:smallCaps/>
          <w:color w:val="00AFAA"/>
          <w:spacing w:val="-2"/>
        </w:rPr>
        <w:t xml:space="preserve"> </w:t>
      </w:r>
      <w:r>
        <w:rPr>
          <w:b/>
          <w:smallCaps/>
          <w:color w:val="00AFAA"/>
        </w:rPr>
        <w:t>and</w:t>
      </w:r>
      <w:r>
        <w:rPr>
          <w:b/>
          <w:smallCaps/>
          <w:color w:val="00AFAA"/>
          <w:spacing w:val="-1"/>
        </w:rPr>
        <w:t xml:space="preserve"> </w:t>
      </w:r>
      <w:r>
        <w:rPr>
          <w:b/>
          <w:smallCaps/>
          <w:color w:val="00AFAA"/>
          <w:spacing w:val="-2"/>
        </w:rPr>
        <w:t>testing</w:t>
      </w:r>
    </w:p>
    <w:p w14:paraId="51CB41DA" w14:textId="77777777" w:rsidR="00F40802" w:rsidRDefault="00F40802" w:rsidP="00F40802">
      <w:pPr>
        <w:pStyle w:val="BodyText"/>
        <w:tabs>
          <w:tab w:val="left" w:pos="1190"/>
        </w:tabs>
        <w:spacing w:before="61"/>
        <w:ind w:left="624"/>
      </w:pPr>
      <w:r>
        <w:rPr>
          <w:spacing w:val="-10"/>
        </w:rPr>
        <w:t>1</w:t>
      </w:r>
      <w:r>
        <w:tab/>
        <w:t>Final</w:t>
      </w:r>
      <w:r>
        <w:rPr>
          <w:spacing w:val="-4"/>
        </w:rPr>
        <w:t xml:space="preserve"> </w:t>
      </w:r>
      <w:r>
        <w:t>inspection</w:t>
      </w:r>
      <w:r>
        <w:rPr>
          <w:spacing w:val="-2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deployment:</w:t>
      </w:r>
    </w:p>
    <w:p w14:paraId="7DAA1B10" w14:textId="77777777" w:rsidR="00F40802" w:rsidRDefault="00F40802" w:rsidP="00D37B1C">
      <w:pPr>
        <w:pStyle w:val="ListParagraph"/>
        <w:widowControl w:val="0"/>
        <w:numPr>
          <w:ilvl w:val="0"/>
          <w:numId w:val="23"/>
        </w:numPr>
        <w:tabs>
          <w:tab w:val="left" w:pos="1756"/>
        </w:tabs>
        <w:autoSpaceDE w:val="0"/>
        <w:autoSpaceDN w:val="0"/>
        <w:spacing w:before="120"/>
        <w:ind w:left="1756" w:hanging="566"/>
        <w:contextualSpacing w:val="0"/>
      </w:pPr>
      <w:r>
        <w:t>Pressure</w:t>
      </w:r>
      <w:r>
        <w:rPr>
          <w:spacing w:val="-3"/>
        </w:rPr>
        <w:t xml:space="preserve"> </w:t>
      </w:r>
      <w:r>
        <w:rPr>
          <w:spacing w:val="-2"/>
        </w:rPr>
        <w:t>testing</w:t>
      </w:r>
    </w:p>
    <w:p w14:paraId="01DD30F9" w14:textId="77777777" w:rsidR="00F40802" w:rsidRDefault="00F40802" w:rsidP="00D37B1C">
      <w:pPr>
        <w:pStyle w:val="ListParagraph"/>
        <w:widowControl w:val="0"/>
        <w:numPr>
          <w:ilvl w:val="0"/>
          <w:numId w:val="23"/>
        </w:numPr>
        <w:tabs>
          <w:tab w:val="left" w:pos="1756"/>
        </w:tabs>
        <w:autoSpaceDE w:val="0"/>
        <w:autoSpaceDN w:val="0"/>
        <w:spacing w:before="120"/>
        <w:ind w:left="1756" w:hanging="566"/>
        <w:contextualSpacing w:val="0"/>
      </w:pPr>
      <w:r>
        <w:t>Mooring</w:t>
      </w:r>
      <w:r>
        <w:rPr>
          <w:spacing w:val="-4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lifting</w:t>
      </w:r>
      <w:r>
        <w:rPr>
          <w:spacing w:val="-4"/>
        </w:rPr>
        <w:t xml:space="preserve"> </w:t>
      </w:r>
      <w:r>
        <w:t>eye</w:t>
      </w:r>
      <w:r>
        <w:rPr>
          <w:spacing w:val="-3"/>
        </w:rPr>
        <w:t xml:space="preserve"> </w:t>
      </w:r>
      <w:r>
        <w:rPr>
          <w:spacing w:val="-2"/>
        </w:rPr>
        <w:t>testing.</w:t>
      </w:r>
    </w:p>
    <w:p w14:paraId="1DAC7330" w14:textId="77777777" w:rsidR="00F40802" w:rsidRDefault="00F40802" w:rsidP="00D37B1C">
      <w:pPr>
        <w:pStyle w:val="Heading4"/>
        <w:numPr>
          <w:ilvl w:val="2"/>
          <w:numId w:val="19"/>
        </w:numPr>
        <w:tabs>
          <w:tab w:val="num" w:pos="992"/>
          <w:tab w:val="left" w:pos="1476"/>
        </w:tabs>
        <w:ind w:left="992" w:hanging="992"/>
      </w:pPr>
      <w:bookmarkStart w:id="11" w:name="_TOC_250009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5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End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</w:rPr>
        <w:t>of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 xml:space="preserve">Life </w:t>
      </w:r>
      <w:bookmarkEnd w:id="11"/>
      <w:r>
        <w:rPr>
          <w:smallCaps/>
          <w:color w:val="00AFAA"/>
          <w:spacing w:val="-2"/>
        </w:rPr>
        <w:t>Disposal</w:t>
      </w:r>
    </w:p>
    <w:p w14:paraId="41075FE4" w14:textId="77777777" w:rsidR="00F40802" w:rsidRPr="00F40802" w:rsidRDefault="00F40802" w:rsidP="00D37B1C">
      <w:pPr>
        <w:pStyle w:val="ListParagraph"/>
        <w:widowControl w:val="0"/>
        <w:numPr>
          <w:ilvl w:val="0"/>
          <w:numId w:val="24"/>
        </w:numPr>
        <w:tabs>
          <w:tab w:val="left" w:pos="1190"/>
        </w:tabs>
        <w:autoSpaceDE w:val="0"/>
        <w:autoSpaceDN w:val="0"/>
        <w:spacing w:before="61"/>
        <w:ind w:hanging="566"/>
        <w:contextualSpacing w:val="0"/>
        <w:rPr>
          <w:rFonts w:ascii="Calibri" w:hAnsi="Calibri"/>
          <w:lang w:val="en-US"/>
        </w:rPr>
      </w:pPr>
      <w:r>
        <w:t>Disposal</w:t>
      </w:r>
      <w:r w:rsidRPr="00F40802">
        <w:rPr>
          <w:spacing w:val="-3"/>
        </w:rPr>
        <w:t xml:space="preserve"> </w:t>
      </w:r>
      <w:r>
        <w:t>plan</w:t>
      </w:r>
      <w:r w:rsidRPr="00F40802">
        <w:rPr>
          <w:spacing w:val="-1"/>
        </w:rPr>
        <w:t xml:space="preserve"> </w:t>
      </w:r>
      <w:r>
        <w:t>for</w:t>
      </w:r>
      <w:r w:rsidRPr="00F40802">
        <w:rPr>
          <w:spacing w:val="-2"/>
        </w:rPr>
        <w:t xml:space="preserve"> </w:t>
      </w:r>
      <w:r>
        <w:t>end</w:t>
      </w:r>
      <w:r w:rsidRPr="00F40802">
        <w:rPr>
          <w:spacing w:val="-3"/>
        </w:rPr>
        <w:t xml:space="preserve"> </w:t>
      </w:r>
      <w:r>
        <w:t xml:space="preserve">of </w:t>
      </w:r>
      <w:r w:rsidRPr="00F40802">
        <w:rPr>
          <w:spacing w:val="-4"/>
        </w:rPr>
        <w:t>life.</w:t>
      </w:r>
    </w:p>
    <w:p w14:paraId="5E2E4702" w14:textId="56BA82D4" w:rsidR="00F40802" w:rsidRPr="005D4C16" w:rsidRDefault="00F40802" w:rsidP="00F25BF4">
      <w:pPr>
        <w:pStyle w:val="ListParagraph"/>
        <w:widowControl w:val="0"/>
        <w:numPr>
          <w:ilvl w:val="0"/>
          <w:numId w:val="24"/>
        </w:numPr>
        <w:tabs>
          <w:tab w:val="left" w:pos="1190"/>
        </w:tabs>
        <w:autoSpaceDE w:val="0"/>
        <w:autoSpaceDN w:val="0"/>
        <w:spacing w:before="61"/>
        <w:ind w:hanging="566"/>
        <w:contextualSpacing w:val="0"/>
        <w:rPr>
          <w:rFonts w:ascii="Calibri" w:hAnsi="Calibri"/>
          <w:b/>
          <w:bCs/>
          <w:lang w:val="en-US"/>
        </w:rPr>
      </w:pPr>
      <w:r w:rsidRPr="0002372D">
        <w:rPr>
          <w:b/>
          <w:bCs/>
          <w:color w:val="FF0000"/>
        </w:rPr>
        <w:t xml:space="preserve">Hazardous </w:t>
      </w:r>
      <w:r w:rsidR="00661387">
        <w:rPr>
          <w:b/>
          <w:bCs/>
          <w:color w:val="FF0000"/>
        </w:rPr>
        <w:t>w</w:t>
      </w:r>
      <w:r w:rsidRPr="0002372D">
        <w:rPr>
          <w:b/>
          <w:bCs/>
          <w:color w:val="FF0000"/>
        </w:rPr>
        <w:t xml:space="preserve">aste </w:t>
      </w:r>
      <w:r w:rsidR="00661387">
        <w:rPr>
          <w:b/>
          <w:bCs/>
          <w:color w:val="FF0000"/>
        </w:rPr>
        <w:t>t</w:t>
      </w:r>
      <w:r w:rsidRPr="0002372D">
        <w:rPr>
          <w:b/>
          <w:bCs/>
          <w:color w:val="FF0000"/>
        </w:rPr>
        <w:t>reatment.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7A61C15F" w14:textId="426F9608" w:rsidR="00D37B1C" w:rsidRPr="00D37B1C" w:rsidRDefault="005D4C16" w:rsidP="005D4C16">
      <w:pPr>
        <w:pStyle w:val="BodyText"/>
        <w:rPr>
          <w:rFonts w:ascii="Calibri" w:hAnsi="Calibri"/>
        </w:rPr>
      </w:pPr>
      <w:r w:rsidRPr="005D4C16">
        <w:rPr>
          <w:rFonts w:ascii="Calibri" w:hAnsi="Calibri"/>
        </w:rPr>
        <w:t>These updates will ensure that the training course remains aligned in terms of training hours and topics covered.</w:t>
      </w:r>
    </w:p>
    <w:p w14:paraId="3E9A6598" w14:textId="77777777" w:rsidR="00D37B1C" w:rsidRPr="00D37B1C" w:rsidRDefault="00D37B1C" w:rsidP="00D37B1C">
      <w:pPr>
        <w:pStyle w:val="BodyText"/>
        <w:rPr>
          <w:rFonts w:ascii="Calibri" w:hAnsi="Calibri"/>
        </w:rPr>
      </w:pPr>
      <w:r w:rsidRPr="00D37B1C">
        <w:rPr>
          <w:rFonts w:ascii="Calibri" w:hAnsi="Calibri"/>
        </w:rPr>
        <w:t>The Committee is requested to:</w:t>
      </w:r>
    </w:p>
    <w:p w14:paraId="44383BF4" w14:textId="419FAED6" w:rsidR="00D37B1C" w:rsidRPr="00D37B1C" w:rsidRDefault="00D37B1C" w:rsidP="00322F5F">
      <w:pPr>
        <w:pStyle w:val="BodyText"/>
        <w:numPr>
          <w:ilvl w:val="0"/>
          <w:numId w:val="29"/>
        </w:numPr>
        <w:rPr>
          <w:rFonts w:ascii="Calibri" w:hAnsi="Calibri"/>
        </w:rPr>
      </w:pPr>
      <w:r w:rsidRPr="00D37B1C">
        <w:rPr>
          <w:rFonts w:ascii="Calibri" w:hAnsi="Calibri"/>
        </w:rPr>
        <w:t>Provide support for the implementation of the proposed updates to the WWA Model Courses (Level 2).</w:t>
      </w:r>
    </w:p>
    <w:p w14:paraId="54C014D9" w14:textId="4F28AA1D" w:rsidR="00D37B1C" w:rsidRDefault="00D37B1C" w:rsidP="00322F5F">
      <w:pPr>
        <w:pStyle w:val="BodyText"/>
        <w:numPr>
          <w:ilvl w:val="0"/>
          <w:numId w:val="29"/>
        </w:numPr>
        <w:rPr>
          <w:rFonts w:ascii="Calibri" w:hAnsi="Calibri"/>
        </w:rPr>
      </w:pPr>
      <w:r w:rsidRPr="00D37B1C">
        <w:rPr>
          <w:rFonts w:ascii="Calibri" w:hAnsi="Calibri"/>
        </w:rPr>
        <w:t>Collaborate with Working Group ENG22</w:t>
      </w:r>
      <w:r w:rsidR="00661387">
        <w:rPr>
          <w:rFonts w:ascii="Calibri" w:hAnsi="Calibri"/>
        </w:rPr>
        <w:t xml:space="preserve"> – ENG23 – ENG24 </w:t>
      </w:r>
      <w:r w:rsidRPr="00D37B1C">
        <w:rPr>
          <w:rFonts w:ascii="Calibri" w:hAnsi="Calibri"/>
        </w:rPr>
        <w:t>in reviewing other Level 2 Model Courses</w:t>
      </w:r>
      <w:r w:rsidR="005D4C16">
        <w:rPr>
          <w:rFonts w:ascii="Calibri" w:hAnsi="Calibri"/>
        </w:rPr>
        <w:t xml:space="preserve"> with the following schedule</w:t>
      </w:r>
      <w:r>
        <w:rPr>
          <w:rFonts w:ascii="Calibri" w:hAnsi="Calibri"/>
        </w:rPr>
        <w:t>:</w:t>
      </w:r>
    </w:p>
    <w:p w14:paraId="083EC7BE" w14:textId="7D550FA4" w:rsidR="005D4C16" w:rsidRPr="005D4C16" w:rsidRDefault="005D4C16" w:rsidP="005D4C16">
      <w:pPr>
        <w:pStyle w:val="BodyText"/>
        <w:ind w:left="360"/>
        <w:rPr>
          <w:rFonts w:ascii="Calibri" w:hAnsi="Calibri"/>
          <w:b/>
          <w:bCs/>
          <w:i/>
          <w:iCs/>
          <w:u w:val="single"/>
        </w:rPr>
      </w:pPr>
      <w:r w:rsidRPr="005D4C16">
        <w:rPr>
          <w:rFonts w:ascii="Calibri" w:hAnsi="Calibri"/>
          <w:b/>
          <w:bCs/>
          <w:i/>
          <w:iCs/>
          <w:u w:val="single"/>
        </w:rPr>
        <w:t>ENG 22</w:t>
      </w:r>
    </w:p>
    <w:p w14:paraId="19D9C494" w14:textId="1A4BF529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C2001-1 Ed1.0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Oct 2012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Level 2 – Technician Training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Introduction to Aids to Navigation</w:t>
      </w:r>
    </w:p>
    <w:p w14:paraId="72EA97B9" w14:textId="7F7D395A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C2001-2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Jun 2016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Introduction to Aids to Navigation-Buoyage</w:t>
      </w:r>
    </w:p>
    <w:p w14:paraId="1BC898CF" w14:textId="5CFDF476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C2001-3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Jun 2016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Buoy Handling and Safe Working Practices</w:t>
      </w:r>
    </w:p>
    <w:p w14:paraId="691893CD" w14:textId="3C71C8BE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C2001-4 Ed3.0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2018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Buoy Moorings</w:t>
      </w:r>
    </w:p>
    <w:p w14:paraId="02B3EE31" w14:textId="2284D114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C2001-5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Jun 2016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Buoy Cleaning</w:t>
      </w:r>
    </w:p>
    <w:p w14:paraId="6997F983" w14:textId="0E0153E6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C2001-6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Jun 2016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Introduction to Buoy Positions</w:t>
      </w:r>
    </w:p>
    <w:p w14:paraId="1E97A2C9" w14:textId="20658CBD" w:rsid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C2001-7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Jun 2016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Maintenance of Plastic Buoys</w:t>
      </w:r>
    </w:p>
    <w:p w14:paraId="2F15480D" w14:textId="78B07759" w:rsidR="005D4C16" w:rsidRPr="005D4C16" w:rsidRDefault="005D4C16" w:rsidP="005D4C16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9322E5">
        <w:rPr>
          <w:rFonts w:ascii="Calibri" w:hAnsi="Calibri"/>
        </w:rPr>
        <w:t>C2001-8</w:t>
      </w:r>
      <w:r>
        <w:rPr>
          <w:rFonts w:ascii="Calibri" w:hAnsi="Calibri"/>
        </w:rPr>
        <w:t xml:space="preserve"> Ed3.0 – Dec 2021 – </w:t>
      </w:r>
      <w:r w:rsidRPr="009322E5">
        <w:rPr>
          <w:rFonts w:ascii="Calibri" w:hAnsi="Calibri"/>
        </w:rPr>
        <w:t>Maintenance</w:t>
      </w:r>
      <w:r>
        <w:rPr>
          <w:rFonts w:ascii="Calibri" w:hAnsi="Calibri"/>
        </w:rPr>
        <w:t xml:space="preserve"> </w:t>
      </w:r>
      <w:r w:rsidRPr="009322E5">
        <w:rPr>
          <w:rFonts w:ascii="Calibri" w:hAnsi="Calibri"/>
        </w:rPr>
        <w:t>of</w:t>
      </w:r>
      <w:r>
        <w:rPr>
          <w:rFonts w:ascii="Calibri" w:hAnsi="Calibri"/>
        </w:rPr>
        <w:t xml:space="preserve"> </w:t>
      </w:r>
      <w:r w:rsidRPr="009322E5">
        <w:rPr>
          <w:rFonts w:ascii="Calibri" w:hAnsi="Calibri"/>
        </w:rPr>
        <w:t>Steel</w:t>
      </w:r>
      <w:r>
        <w:rPr>
          <w:rFonts w:ascii="Calibri" w:hAnsi="Calibri"/>
        </w:rPr>
        <w:t xml:space="preserve"> </w:t>
      </w:r>
      <w:r w:rsidRPr="009322E5">
        <w:rPr>
          <w:rFonts w:ascii="Calibri" w:hAnsi="Calibri"/>
        </w:rPr>
        <w:t>Buoys</w:t>
      </w:r>
    </w:p>
    <w:p w14:paraId="66B904AD" w14:textId="24478CA9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C2001-9 Ed3.0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2021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Power Sources on Buoys</w:t>
      </w:r>
    </w:p>
    <w:p w14:paraId="16353C08" w14:textId="09DE825C" w:rsid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C2001-10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Jun 2017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An Introduction to Shore Marks</w:t>
      </w:r>
    </w:p>
    <w:p w14:paraId="456A9249" w14:textId="77777777" w:rsidR="005D4C16" w:rsidRPr="00322F5F" w:rsidRDefault="005D4C16" w:rsidP="005D4C16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C2005-1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Jun 2017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Introduction to Coatings and Specifications;</w:t>
      </w:r>
      <w:r>
        <w:rPr>
          <w:rFonts w:ascii="Calibri" w:hAnsi="Calibri"/>
        </w:rPr>
        <w:t xml:space="preserve"> </w:t>
      </w:r>
      <w:r w:rsidRPr="00322F5F">
        <w:rPr>
          <w:rFonts w:ascii="Calibri" w:hAnsi="Calibri"/>
        </w:rPr>
        <w:t>Surface Preparation</w:t>
      </w:r>
    </w:p>
    <w:p w14:paraId="247AD5A2" w14:textId="77777777" w:rsidR="005D4C16" w:rsidRPr="00322F5F" w:rsidRDefault="005D4C16" w:rsidP="005D4C16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C2006-1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Jun 2016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Aids to Navigation Service Craft and Buoy Tenders</w:t>
      </w:r>
    </w:p>
    <w:p w14:paraId="54C284B9" w14:textId="77777777" w:rsidR="005D4C16" w:rsidRDefault="005D4C16" w:rsidP="005D4C16">
      <w:pPr>
        <w:pStyle w:val="BodyText"/>
        <w:ind w:left="720"/>
        <w:rPr>
          <w:rFonts w:ascii="Calibri" w:hAnsi="Calibri"/>
        </w:rPr>
      </w:pPr>
    </w:p>
    <w:p w14:paraId="722E2500" w14:textId="6056D6A2" w:rsidR="005D4C16" w:rsidRPr="005D4C16" w:rsidRDefault="005D4C16" w:rsidP="005D4C16">
      <w:pPr>
        <w:pStyle w:val="BodyText"/>
        <w:ind w:left="360"/>
        <w:rPr>
          <w:rFonts w:ascii="Calibri" w:hAnsi="Calibri"/>
          <w:b/>
          <w:bCs/>
          <w:i/>
          <w:iCs/>
          <w:u w:val="single"/>
        </w:rPr>
      </w:pPr>
      <w:r w:rsidRPr="005D4C16">
        <w:rPr>
          <w:rFonts w:ascii="Calibri" w:hAnsi="Calibri"/>
          <w:b/>
          <w:bCs/>
          <w:i/>
          <w:iCs/>
          <w:u w:val="single"/>
        </w:rPr>
        <w:t>ENG 23</w:t>
      </w:r>
    </w:p>
    <w:p w14:paraId="7844AB52" w14:textId="59DAEFB7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C2002-1 Ed3.0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2018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DC Power Systems</w:t>
      </w:r>
    </w:p>
    <w:p w14:paraId="570CD4E8" w14:textId="3BB13EEC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C2002-2 Ed3.0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2018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Primary and Secondary Battery Maintenance</w:t>
      </w:r>
    </w:p>
    <w:p w14:paraId="4CBFAFAD" w14:textId="3B7C92CF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C2002-3 Ed3.0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2018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Photovoltaic (Solar Panel) Systems and Maintenance</w:t>
      </w:r>
    </w:p>
    <w:p w14:paraId="39650649" w14:textId="3436DE70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C2002-4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Jun 2017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Wind Generators</w:t>
      </w:r>
    </w:p>
    <w:p w14:paraId="546F3DC4" w14:textId="6926D2A1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C2002-5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Jun 2017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Mains AC Utility Power Systems; Diesel and Petrol</w:t>
      </w:r>
      <w:r>
        <w:rPr>
          <w:rFonts w:ascii="Calibri" w:hAnsi="Calibri"/>
        </w:rPr>
        <w:t xml:space="preserve"> </w:t>
      </w:r>
      <w:r w:rsidRPr="00322F5F">
        <w:rPr>
          <w:rFonts w:ascii="Calibri" w:hAnsi="Calibri"/>
        </w:rPr>
        <w:t>Generators</w:t>
      </w:r>
    </w:p>
    <w:p w14:paraId="382C4359" w14:textId="2F846BB9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lastRenderedPageBreak/>
        <w:t>C2002-6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Jun 2017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Lightning Protection</w:t>
      </w:r>
    </w:p>
    <w:p w14:paraId="5B692237" w14:textId="38F4EF2C" w:rsid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C2003-1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2016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Lights and Marine Lanterns</w:t>
      </w:r>
    </w:p>
    <w:p w14:paraId="01B6BD70" w14:textId="2A60B76A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C2003-2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2016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Light Flashers Lamp Changers and IPS Lanterns</w:t>
      </w:r>
    </w:p>
    <w:p w14:paraId="167CC960" w14:textId="560ACED1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C2003-3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2016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Rotating Beacons and Classic Lenses</w:t>
      </w:r>
    </w:p>
    <w:p w14:paraId="0FB01A4E" w14:textId="274E2FC1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C2003-4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Jun 2016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Maintenance of Mercury Rotating Optics</w:t>
      </w:r>
    </w:p>
    <w:p w14:paraId="53A9CEAC" w14:textId="628DA36A" w:rsidR="00661387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C2003-5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2016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Range, Sector and Precision Direction Lights</w:t>
      </w:r>
    </w:p>
    <w:p w14:paraId="0ADB3202" w14:textId="77777777" w:rsidR="005D4C16" w:rsidRDefault="005D4C16" w:rsidP="005D4C16">
      <w:pPr>
        <w:pStyle w:val="BodyText"/>
        <w:ind w:left="720"/>
        <w:rPr>
          <w:rFonts w:ascii="Calibri" w:hAnsi="Calibri"/>
        </w:rPr>
      </w:pPr>
    </w:p>
    <w:p w14:paraId="4594F264" w14:textId="1E4C26CD" w:rsidR="005D4C16" w:rsidRPr="005D4C16" w:rsidRDefault="005D4C16" w:rsidP="005D4C16">
      <w:pPr>
        <w:pStyle w:val="BodyText"/>
        <w:ind w:left="360"/>
        <w:rPr>
          <w:rFonts w:ascii="Calibri" w:hAnsi="Calibri"/>
          <w:b/>
          <w:bCs/>
          <w:i/>
          <w:iCs/>
          <w:u w:val="single"/>
        </w:rPr>
      </w:pPr>
      <w:r w:rsidRPr="005D4C16">
        <w:rPr>
          <w:rFonts w:ascii="Calibri" w:hAnsi="Calibri"/>
          <w:b/>
          <w:bCs/>
          <w:i/>
          <w:iCs/>
          <w:u w:val="single"/>
        </w:rPr>
        <w:t>ENG 24</w:t>
      </w:r>
    </w:p>
    <w:p w14:paraId="70746416" w14:textId="70D357B1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C2007-1 Ed3.0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2021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Radar Beacons (Racons) Maintenance</w:t>
      </w:r>
    </w:p>
    <w:p w14:paraId="6423DA87" w14:textId="0B2886EF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C2008-1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2017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AIS Aids to Navigation Operations</w:t>
      </w:r>
    </w:p>
    <w:p w14:paraId="57796FF6" w14:textId="5136426F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C2009-1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Jun 2016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Introduction to Radionavigation and DGNSS</w:t>
      </w:r>
    </w:p>
    <w:p w14:paraId="6DED5C8F" w14:textId="7D575521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C2010-1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2017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Introduction to Remote Monitoring of Aids to Navigation</w:t>
      </w:r>
    </w:p>
    <w:p w14:paraId="1FFFC70A" w14:textId="4582433C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C2011-1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2017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Marine Aids to Navigation Structures: Materials, Corrosion</w:t>
      </w:r>
      <w:r>
        <w:rPr>
          <w:rFonts w:ascii="Calibri" w:hAnsi="Calibri"/>
        </w:rPr>
        <w:t xml:space="preserve"> </w:t>
      </w:r>
      <w:r w:rsidRPr="00322F5F">
        <w:rPr>
          <w:rFonts w:ascii="Calibri" w:hAnsi="Calibri"/>
        </w:rPr>
        <w:t>and Protection</w:t>
      </w:r>
    </w:p>
    <w:p w14:paraId="3C042344" w14:textId="317EF6C1" w:rsidR="00322F5F" w:rsidRP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C2011-2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2017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Preservation of Structures</w:t>
      </w:r>
    </w:p>
    <w:p w14:paraId="09CD77A0" w14:textId="51658FD8" w:rsidR="00322F5F" w:rsidRDefault="00322F5F" w:rsidP="00322F5F">
      <w:pPr>
        <w:pStyle w:val="BodyText"/>
        <w:numPr>
          <w:ilvl w:val="0"/>
          <w:numId w:val="28"/>
        </w:numPr>
        <w:rPr>
          <w:rFonts w:ascii="Calibri" w:hAnsi="Calibri"/>
        </w:rPr>
      </w:pPr>
      <w:r w:rsidRPr="00322F5F">
        <w:rPr>
          <w:rFonts w:ascii="Calibri" w:hAnsi="Calibri"/>
        </w:rPr>
        <w:t>C2011-3 Ed2.0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Dec 2017</w:t>
      </w:r>
      <w:r>
        <w:rPr>
          <w:rFonts w:ascii="Calibri" w:hAnsi="Calibri"/>
        </w:rPr>
        <w:t xml:space="preserve"> - </w:t>
      </w:r>
      <w:r w:rsidRPr="00322F5F">
        <w:rPr>
          <w:rFonts w:ascii="Calibri" w:hAnsi="Calibri"/>
        </w:rPr>
        <w:t>Maintenance Planning &amp; Records</w:t>
      </w:r>
    </w:p>
    <w:sectPr w:rsidR="00322F5F" w:rsidSect="0002372D">
      <w:pgSz w:w="11906" w:h="16838"/>
      <w:pgMar w:top="709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92B5F" w14:textId="77777777" w:rsidR="005B2528" w:rsidRDefault="005B2528" w:rsidP="00362CD9">
      <w:r>
        <w:separator/>
      </w:r>
    </w:p>
  </w:endnote>
  <w:endnote w:type="continuationSeparator" w:id="0">
    <w:p w14:paraId="7A559413" w14:textId="77777777" w:rsidR="005B2528" w:rsidRDefault="005B2528" w:rsidP="00362CD9">
      <w:r>
        <w:continuationSeparator/>
      </w:r>
    </w:p>
  </w:endnote>
  <w:endnote w:type="continuationNotice" w:id="1">
    <w:p w14:paraId="73583124" w14:textId="77777777" w:rsidR="005B2528" w:rsidRDefault="005B25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B8153" w14:textId="77777777" w:rsidR="005B2528" w:rsidRDefault="005B2528" w:rsidP="00362CD9">
      <w:r>
        <w:separator/>
      </w:r>
    </w:p>
  </w:footnote>
  <w:footnote w:type="continuationSeparator" w:id="0">
    <w:p w14:paraId="2A8D39B8" w14:textId="77777777" w:rsidR="005B2528" w:rsidRDefault="005B2528" w:rsidP="00362CD9">
      <w:r>
        <w:continuationSeparator/>
      </w:r>
    </w:p>
  </w:footnote>
  <w:footnote w:type="continuationNotice" w:id="1">
    <w:p w14:paraId="2A063D12" w14:textId="77777777" w:rsidR="005B2528" w:rsidRDefault="005B2528"/>
  </w:footnote>
  <w:footnote w:id="2">
    <w:p w14:paraId="741FE09C" w14:textId="56CC54BF" w:rsidR="00624475" w:rsidRPr="00EA5A97" w:rsidRDefault="0062447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20A38">
        <w:rPr>
          <w:sz w:val="16"/>
          <w:szCs w:val="16"/>
        </w:rPr>
        <w:t>Input document number, to be assigned by the Committee Secretary</w:t>
      </w:r>
    </w:p>
  </w:footnote>
  <w:footnote w:id="3">
    <w:p w14:paraId="13DFA22D" w14:textId="3BCF7A71" w:rsidR="00624475" w:rsidRPr="00037DF4" w:rsidRDefault="00624475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05C6"/>
    <w:multiLevelType w:val="hybridMultilevel"/>
    <w:tmpl w:val="FFFFFFFF"/>
    <w:lvl w:ilvl="0" w:tplc="8E0A8358">
      <w:start w:val="1"/>
      <w:numFmt w:val="decimal"/>
      <w:lvlText w:val="%1"/>
      <w:lvlJc w:val="left"/>
      <w:pPr>
        <w:ind w:left="1190" w:hanging="567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6568CA0E">
      <w:numFmt w:val="bullet"/>
      <w:lvlText w:val="•"/>
      <w:lvlJc w:val="left"/>
      <w:pPr>
        <w:ind w:left="2214" w:hanging="567"/>
      </w:pPr>
      <w:rPr>
        <w:rFonts w:hint="default"/>
      </w:rPr>
    </w:lvl>
    <w:lvl w:ilvl="2" w:tplc="3452830C">
      <w:numFmt w:val="bullet"/>
      <w:lvlText w:val="•"/>
      <w:lvlJc w:val="left"/>
      <w:pPr>
        <w:ind w:left="3228" w:hanging="567"/>
      </w:pPr>
      <w:rPr>
        <w:rFonts w:hint="default"/>
      </w:rPr>
    </w:lvl>
    <w:lvl w:ilvl="3" w:tplc="FF868144">
      <w:numFmt w:val="bullet"/>
      <w:lvlText w:val="•"/>
      <w:lvlJc w:val="left"/>
      <w:pPr>
        <w:ind w:left="4242" w:hanging="567"/>
      </w:pPr>
      <w:rPr>
        <w:rFonts w:hint="default"/>
      </w:rPr>
    </w:lvl>
    <w:lvl w:ilvl="4" w:tplc="88409D9C">
      <w:numFmt w:val="bullet"/>
      <w:lvlText w:val="•"/>
      <w:lvlJc w:val="left"/>
      <w:pPr>
        <w:ind w:left="5256" w:hanging="567"/>
      </w:pPr>
      <w:rPr>
        <w:rFonts w:hint="default"/>
      </w:rPr>
    </w:lvl>
    <w:lvl w:ilvl="5" w:tplc="053C0894">
      <w:numFmt w:val="bullet"/>
      <w:lvlText w:val="•"/>
      <w:lvlJc w:val="left"/>
      <w:pPr>
        <w:ind w:left="6270" w:hanging="567"/>
      </w:pPr>
      <w:rPr>
        <w:rFonts w:hint="default"/>
      </w:rPr>
    </w:lvl>
    <w:lvl w:ilvl="6" w:tplc="6142A89C">
      <w:numFmt w:val="bullet"/>
      <w:lvlText w:val="•"/>
      <w:lvlJc w:val="left"/>
      <w:pPr>
        <w:ind w:left="7284" w:hanging="567"/>
      </w:pPr>
      <w:rPr>
        <w:rFonts w:hint="default"/>
      </w:rPr>
    </w:lvl>
    <w:lvl w:ilvl="7" w:tplc="F2A6570E">
      <w:numFmt w:val="bullet"/>
      <w:lvlText w:val="•"/>
      <w:lvlJc w:val="left"/>
      <w:pPr>
        <w:ind w:left="8298" w:hanging="567"/>
      </w:pPr>
      <w:rPr>
        <w:rFonts w:hint="default"/>
      </w:rPr>
    </w:lvl>
    <w:lvl w:ilvl="8" w:tplc="458468CC">
      <w:numFmt w:val="bullet"/>
      <w:lvlText w:val="•"/>
      <w:lvlJc w:val="left"/>
      <w:pPr>
        <w:ind w:left="9312" w:hanging="567"/>
      </w:pPr>
      <w:rPr>
        <w:rFonts w:hint="default"/>
      </w:rPr>
    </w:lvl>
  </w:abstractNum>
  <w:abstractNum w:abstractNumId="2" w15:restartNumberingAfterBreak="0">
    <w:nsid w:val="04F26F9E"/>
    <w:multiLevelType w:val="multilevel"/>
    <w:tmpl w:val="FFFFFFFF"/>
    <w:lvl w:ilvl="0">
      <w:start w:val="1"/>
      <w:numFmt w:val="decimal"/>
      <w:lvlText w:val="%1."/>
      <w:lvlJc w:val="left"/>
      <w:pPr>
        <w:ind w:left="1049" w:hanging="425"/>
      </w:pPr>
      <w:rPr>
        <w:rFonts w:ascii="Calibri" w:eastAsia="Times New Roman" w:hAnsi="Calibri" w:cs="Calibri" w:hint="default"/>
        <w:b/>
        <w:bCs/>
        <w:i w:val="0"/>
        <w:iCs w:val="0"/>
        <w:color w:val="00AFAA"/>
        <w:spacing w:val="-2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32" w:hanging="708"/>
      </w:pPr>
      <w:rPr>
        <w:rFonts w:ascii="Calibri" w:eastAsia="Times New Roman" w:hAnsi="Calibri" w:cs="Calibri" w:hint="default"/>
        <w:b/>
        <w:bCs/>
        <w:i w:val="0"/>
        <w:iCs w:val="0"/>
        <w:color w:val="00AFAA"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476" w:hanging="852"/>
      </w:pPr>
      <w:rPr>
        <w:rFonts w:ascii="Calibri" w:eastAsia="Times New Roman" w:hAnsi="Calibri" w:cs="Calibri" w:hint="default"/>
        <w:b/>
        <w:bCs/>
        <w:i w:val="0"/>
        <w:iCs w:val="0"/>
        <w:color w:val="00AFAA"/>
        <w:spacing w:val="-2"/>
        <w:w w:val="100"/>
        <w:sz w:val="22"/>
        <w:szCs w:val="22"/>
      </w:rPr>
    </w:lvl>
    <w:lvl w:ilvl="3">
      <w:numFmt w:val="bullet"/>
      <w:lvlText w:val="•"/>
      <w:lvlJc w:val="left"/>
      <w:pPr>
        <w:ind w:left="2712" w:hanging="852"/>
      </w:pPr>
      <w:rPr>
        <w:rFonts w:hint="default"/>
      </w:rPr>
    </w:lvl>
    <w:lvl w:ilvl="4">
      <w:numFmt w:val="bullet"/>
      <w:lvlText w:val="•"/>
      <w:lvlJc w:val="left"/>
      <w:pPr>
        <w:ind w:left="3945" w:hanging="852"/>
      </w:pPr>
      <w:rPr>
        <w:rFonts w:hint="default"/>
      </w:rPr>
    </w:lvl>
    <w:lvl w:ilvl="5">
      <w:numFmt w:val="bullet"/>
      <w:lvlText w:val="•"/>
      <w:lvlJc w:val="left"/>
      <w:pPr>
        <w:ind w:left="5177" w:hanging="852"/>
      </w:pPr>
      <w:rPr>
        <w:rFonts w:hint="default"/>
      </w:rPr>
    </w:lvl>
    <w:lvl w:ilvl="6">
      <w:numFmt w:val="bullet"/>
      <w:lvlText w:val="•"/>
      <w:lvlJc w:val="left"/>
      <w:pPr>
        <w:ind w:left="6410" w:hanging="852"/>
      </w:pPr>
      <w:rPr>
        <w:rFonts w:hint="default"/>
      </w:rPr>
    </w:lvl>
    <w:lvl w:ilvl="7">
      <w:numFmt w:val="bullet"/>
      <w:lvlText w:val="•"/>
      <w:lvlJc w:val="left"/>
      <w:pPr>
        <w:ind w:left="7642" w:hanging="852"/>
      </w:pPr>
      <w:rPr>
        <w:rFonts w:hint="default"/>
      </w:rPr>
    </w:lvl>
    <w:lvl w:ilvl="8">
      <w:numFmt w:val="bullet"/>
      <w:lvlText w:val="•"/>
      <w:lvlJc w:val="left"/>
      <w:pPr>
        <w:ind w:left="8875" w:hanging="852"/>
      </w:pPr>
      <w:rPr>
        <w:rFonts w:hint="default"/>
      </w:rPr>
    </w:lvl>
  </w:abstractNum>
  <w:abstractNum w:abstractNumId="3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DE0828"/>
    <w:multiLevelType w:val="hybridMultilevel"/>
    <w:tmpl w:val="FFFFFFFF"/>
    <w:lvl w:ilvl="0" w:tplc="CEE6CD38">
      <w:start w:val="1"/>
      <w:numFmt w:val="decimal"/>
      <w:lvlText w:val="%1"/>
      <w:lvlJc w:val="left"/>
      <w:pPr>
        <w:ind w:left="1190" w:hanging="567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7E7CE624">
      <w:numFmt w:val="bullet"/>
      <w:lvlText w:val="•"/>
      <w:lvlJc w:val="left"/>
      <w:pPr>
        <w:ind w:left="2214" w:hanging="567"/>
      </w:pPr>
      <w:rPr>
        <w:rFonts w:hint="default"/>
      </w:rPr>
    </w:lvl>
    <w:lvl w:ilvl="2" w:tplc="B64281D0">
      <w:numFmt w:val="bullet"/>
      <w:lvlText w:val="•"/>
      <w:lvlJc w:val="left"/>
      <w:pPr>
        <w:ind w:left="3228" w:hanging="567"/>
      </w:pPr>
      <w:rPr>
        <w:rFonts w:hint="default"/>
      </w:rPr>
    </w:lvl>
    <w:lvl w:ilvl="3" w:tplc="72E89D70">
      <w:numFmt w:val="bullet"/>
      <w:lvlText w:val="•"/>
      <w:lvlJc w:val="left"/>
      <w:pPr>
        <w:ind w:left="4242" w:hanging="567"/>
      </w:pPr>
      <w:rPr>
        <w:rFonts w:hint="default"/>
      </w:rPr>
    </w:lvl>
    <w:lvl w:ilvl="4" w:tplc="78D63638">
      <w:numFmt w:val="bullet"/>
      <w:lvlText w:val="•"/>
      <w:lvlJc w:val="left"/>
      <w:pPr>
        <w:ind w:left="5256" w:hanging="567"/>
      </w:pPr>
      <w:rPr>
        <w:rFonts w:hint="default"/>
      </w:rPr>
    </w:lvl>
    <w:lvl w:ilvl="5" w:tplc="90185B30">
      <w:numFmt w:val="bullet"/>
      <w:lvlText w:val="•"/>
      <w:lvlJc w:val="left"/>
      <w:pPr>
        <w:ind w:left="6270" w:hanging="567"/>
      </w:pPr>
      <w:rPr>
        <w:rFonts w:hint="default"/>
      </w:rPr>
    </w:lvl>
    <w:lvl w:ilvl="6" w:tplc="AB58DDFC">
      <w:numFmt w:val="bullet"/>
      <w:lvlText w:val="•"/>
      <w:lvlJc w:val="left"/>
      <w:pPr>
        <w:ind w:left="7284" w:hanging="567"/>
      </w:pPr>
      <w:rPr>
        <w:rFonts w:hint="default"/>
      </w:rPr>
    </w:lvl>
    <w:lvl w:ilvl="7" w:tplc="C7C4453A">
      <w:numFmt w:val="bullet"/>
      <w:lvlText w:val="•"/>
      <w:lvlJc w:val="left"/>
      <w:pPr>
        <w:ind w:left="8298" w:hanging="567"/>
      </w:pPr>
      <w:rPr>
        <w:rFonts w:hint="default"/>
      </w:rPr>
    </w:lvl>
    <w:lvl w:ilvl="8" w:tplc="439C14C6">
      <w:numFmt w:val="bullet"/>
      <w:lvlText w:val="•"/>
      <w:lvlJc w:val="left"/>
      <w:pPr>
        <w:ind w:left="9312" w:hanging="567"/>
      </w:pPr>
      <w:rPr>
        <w:rFonts w:hint="default"/>
      </w:rPr>
    </w:lvl>
  </w:abstractNum>
  <w:abstractNum w:abstractNumId="5" w15:restartNumberingAfterBreak="0">
    <w:nsid w:val="127304BC"/>
    <w:multiLevelType w:val="hybridMultilevel"/>
    <w:tmpl w:val="FFFFFFFF"/>
    <w:lvl w:ilvl="0" w:tplc="06D8F65A">
      <w:start w:val="1"/>
      <w:numFmt w:val="decimal"/>
      <w:lvlText w:val="%1"/>
      <w:lvlJc w:val="left"/>
      <w:pPr>
        <w:ind w:left="1190" w:hanging="567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9E769052">
      <w:numFmt w:val="bullet"/>
      <w:lvlText w:val="•"/>
      <w:lvlJc w:val="left"/>
      <w:pPr>
        <w:ind w:left="2214" w:hanging="567"/>
      </w:pPr>
      <w:rPr>
        <w:rFonts w:hint="default"/>
      </w:rPr>
    </w:lvl>
    <w:lvl w:ilvl="2" w:tplc="22BC0FEC">
      <w:numFmt w:val="bullet"/>
      <w:lvlText w:val="•"/>
      <w:lvlJc w:val="left"/>
      <w:pPr>
        <w:ind w:left="3228" w:hanging="567"/>
      </w:pPr>
      <w:rPr>
        <w:rFonts w:hint="default"/>
      </w:rPr>
    </w:lvl>
    <w:lvl w:ilvl="3" w:tplc="4C3ADE24">
      <w:numFmt w:val="bullet"/>
      <w:lvlText w:val="•"/>
      <w:lvlJc w:val="left"/>
      <w:pPr>
        <w:ind w:left="4242" w:hanging="567"/>
      </w:pPr>
      <w:rPr>
        <w:rFonts w:hint="default"/>
      </w:rPr>
    </w:lvl>
    <w:lvl w:ilvl="4" w:tplc="BFD6E63A">
      <w:numFmt w:val="bullet"/>
      <w:lvlText w:val="•"/>
      <w:lvlJc w:val="left"/>
      <w:pPr>
        <w:ind w:left="5256" w:hanging="567"/>
      </w:pPr>
      <w:rPr>
        <w:rFonts w:hint="default"/>
      </w:rPr>
    </w:lvl>
    <w:lvl w:ilvl="5" w:tplc="ED56AE90">
      <w:numFmt w:val="bullet"/>
      <w:lvlText w:val="•"/>
      <w:lvlJc w:val="left"/>
      <w:pPr>
        <w:ind w:left="6270" w:hanging="567"/>
      </w:pPr>
      <w:rPr>
        <w:rFonts w:hint="default"/>
      </w:rPr>
    </w:lvl>
    <w:lvl w:ilvl="6" w:tplc="463AB28A">
      <w:numFmt w:val="bullet"/>
      <w:lvlText w:val="•"/>
      <w:lvlJc w:val="left"/>
      <w:pPr>
        <w:ind w:left="7284" w:hanging="567"/>
      </w:pPr>
      <w:rPr>
        <w:rFonts w:hint="default"/>
      </w:rPr>
    </w:lvl>
    <w:lvl w:ilvl="7" w:tplc="DC5AF3FC">
      <w:numFmt w:val="bullet"/>
      <w:lvlText w:val="•"/>
      <w:lvlJc w:val="left"/>
      <w:pPr>
        <w:ind w:left="8298" w:hanging="567"/>
      </w:pPr>
      <w:rPr>
        <w:rFonts w:hint="default"/>
      </w:rPr>
    </w:lvl>
    <w:lvl w:ilvl="8" w:tplc="9E30FDEA">
      <w:numFmt w:val="bullet"/>
      <w:lvlText w:val="•"/>
      <w:lvlJc w:val="left"/>
      <w:pPr>
        <w:ind w:left="9312" w:hanging="567"/>
      </w:pPr>
      <w:rPr>
        <w:rFonts w:hint="default"/>
      </w:rPr>
    </w:lvl>
  </w:abstractNum>
  <w:abstractNum w:abstractNumId="6" w15:restartNumberingAfterBreak="0">
    <w:nsid w:val="19C37E91"/>
    <w:multiLevelType w:val="multilevel"/>
    <w:tmpl w:val="5CB60756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F967BA5"/>
    <w:multiLevelType w:val="hybridMultilevel"/>
    <w:tmpl w:val="FFFFFFFF"/>
    <w:lvl w:ilvl="0" w:tplc="5C60608C">
      <w:start w:val="1"/>
      <w:numFmt w:val="lowerLetter"/>
      <w:lvlText w:val="%1"/>
      <w:lvlJc w:val="left"/>
      <w:pPr>
        <w:ind w:left="1757" w:hanging="567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377E4148">
      <w:numFmt w:val="bullet"/>
      <w:lvlText w:val="•"/>
      <w:lvlJc w:val="left"/>
      <w:pPr>
        <w:ind w:left="2718" w:hanging="567"/>
      </w:pPr>
      <w:rPr>
        <w:rFonts w:hint="default"/>
      </w:rPr>
    </w:lvl>
    <w:lvl w:ilvl="2" w:tplc="DD4EB670">
      <w:numFmt w:val="bullet"/>
      <w:lvlText w:val="•"/>
      <w:lvlJc w:val="left"/>
      <w:pPr>
        <w:ind w:left="3676" w:hanging="567"/>
      </w:pPr>
      <w:rPr>
        <w:rFonts w:hint="default"/>
      </w:rPr>
    </w:lvl>
    <w:lvl w:ilvl="3" w:tplc="8F32D48E">
      <w:numFmt w:val="bullet"/>
      <w:lvlText w:val="•"/>
      <w:lvlJc w:val="left"/>
      <w:pPr>
        <w:ind w:left="4634" w:hanging="567"/>
      </w:pPr>
      <w:rPr>
        <w:rFonts w:hint="default"/>
      </w:rPr>
    </w:lvl>
    <w:lvl w:ilvl="4" w:tplc="EAAC740E">
      <w:numFmt w:val="bullet"/>
      <w:lvlText w:val="•"/>
      <w:lvlJc w:val="left"/>
      <w:pPr>
        <w:ind w:left="5592" w:hanging="567"/>
      </w:pPr>
      <w:rPr>
        <w:rFonts w:hint="default"/>
      </w:rPr>
    </w:lvl>
    <w:lvl w:ilvl="5" w:tplc="C35E8C48">
      <w:numFmt w:val="bullet"/>
      <w:lvlText w:val="•"/>
      <w:lvlJc w:val="left"/>
      <w:pPr>
        <w:ind w:left="6550" w:hanging="567"/>
      </w:pPr>
      <w:rPr>
        <w:rFonts w:hint="default"/>
      </w:rPr>
    </w:lvl>
    <w:lvl w:ilvl="6" w:tplc="1E3EB138">
      <w:numFmt w:val="bullet"/>
      <w:lvlText w:val="•"/>
      <w:lvlJc w:val="left"/>
      <w:pPr>
        <w:ind w:left="7508" w:hanging="567"/>
      </w:pPr>
      <w:rPr>
        <w:rFonts w:hint="default"/>
      </w:rPr>
    </w:lvl>
    <w:lvl w:ilvl="7" w:tplc="55040E20">
      <w:numFmt w:val="bullet"/>
      <w:lvlText w:val="•"/>
      <w:lvlJc w:val="left"/>
      <w:pPr>
        <w:ind w:left="8466" w:hanging="567"/>
      </w:pPr>
      <w:rPr>
        <w:rFonts w:hint="default"/>
      </w:rPr>
    </w:lvl>
    <w:lvl w:ilvl="8" w:tplc="383A532E">
      <w:numFmt w:val="bullet"/>
      <w:lvlText w:val="•"/>
      <w:lvlJc w:val="left"/>
      <w:pPr>
        <w:ind w:left="9424" w:hanging="567"/>
      </w:pPr>
      <w:rPr>
        <w:rFonts w:hint="default"/>
      </w:rPr>
    </w:lvl>
  </w:abstractNum>
  <w:abstractNum w:abstractNumId="9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BC533B1"/>
    <w:multiLevelType w:val="hybridMultilevel"/>
    <w:tmpl w:val="FFFFFFFF"/>
    <w:lvl w:ilvl="0" w:tplc="C2DC06DA">
      <w:start w:val="1"/>
      <w:numFmt w:val="decimal"/>
      <w:lvlText w:val="%1"/>
      <w:lvlJc w:val="left"/>
      <w:pPr>
        <w:ind w:left="1190" w:hanging="567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5354296A">
      <w:start w:val="1"/>
      <w:numFmt w:val="lowerLetter"/>
      <w:lvlText w:val="%2"/>
      <w:lvlJc w:val="left"/>
      <w:pPr>
        <w:ind w:left="1757" w:hanging="567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2" w:tplc="3BC8C4EA">
      <w:numFmt w:val="bullet"/>
      <w:lvlText w:val="•"/>
      <w:lvlJc w:val="left"/>
      <w:pPr>
        <w:ind w:left="2824" w:hanging="567"/>
      </w:pPr>
      <w:rPr>
        <w:rFonts w:hint="default"/>
      </w:rPr>
    </w:lvl>
    <w:lvl w:ilvl="3" w:tplc="E572053C">
      <w:numFmt w:val="bullet"/>
      <w:lvlText w:val="•"/>
      <w:lvlJc w:val="left"/>
      <w:pPr>
        <w:ind w:left="3888" w:hanging="567"/>
      </w:pPr>
      <w:rPr>
        <w:rFonts w:hint="default"/>
      </w:rPr>
    </w:lvl>
    <w:lvl w:ilvl="4" w:tplc="492CAC02">
      <w:numFmt w:val="bullet"/>
      <w:lvlText w:val="•"/>
      <w:lvlJc w:val="left"/>
      <w:pPr>
        <w:ind w:left="4953" w:hanging="567"/>
      </w:pPr>
      <w:rPr>
        <w:rFonts w:hint="default"/>
      </w:rPr>
    </w:lvl>
    <w:lvl w:ilvl="5" w:tplc="7C98408A">
      <w:numFmt w:val="bullet"/>
      <w:lvlText w:val="•"/>
      <w:lvlJc w:val="left"/>
      <w:pPr>
        <w:ind w:left="6017" w:hanging="567"/>
      </w:pPr>
      <w:rPr>
        <w:rFonts w:hint="default"/>
      </w:rPr>
    </w:lvl>
    <w:lvl w:ilvl="6" w:tplc="7E38C09E">
      <w:numFmt w:val="bullet"/>
      <w:lvlText w:val="•"/>
      <w:lvlJc w:val="left"/>
      <w:pPr>
        <w:ind w:left="7082" w:hanging="567"/>
      </w:pPr>
      <w:rPr>
        <w:rFonts w:hint="default"/>
      </w:rPr>
    </w:lvl>
    <w:lvl w:ilvl="7" w:tplc="F4D66146">
      <w:numFmt w:val="bullet"/>
      <w:lvlText w:val="•"/>
      <w:lvlJc w:val="left"/>
      <w:pPr>
        <w:ind w:left="8146" w:hanging="567"/>
      </w:pPr>
      <w:rPr>
        <w:rFonts w:hint="default"/>
      </w:rPr>
    </w:lvl>
    <w:lvl w:ilvl="8" w:tplc="3DEE5166">
      <w:numFmt w:val="bullet"/>
      <w:lvlText w:val="•"/>
      <w:lvlJc w:val="left"/>
      <w:pPr>
        <w:ind w:left="9211" w:hanging="567"/>
      </w:pPr>
      <w:rPr>
        <w:rFonts w:hint="default"/>
      </w:rPr>
    </w:lvl>
  </w:abstractNum>
  <w:abstractNum w:abstractNumId="12" w15:restartNumberingAfterBreak="0">
    <w:nsid w:val="3CF42BC7"/>
    <w:multiLevelType w:val="hybridMultilevel"/>
    <w:tmpl w:val="FFFFFFFF"/>
    <w:lvl w:ilvl="0" w:tplc="42F65036">
      <w:start w:val="1"/>
      <w:numFmt w:val="decimal"/>
      <w:lvlText w:val="%1"/>
      <w:lvlJc w:val="left"/>
      <w:pPr>
        <w:ind w:left="1190" w:hanging="567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A9245594">
      <w:numFmt w:val="bullet"/>
      <w:lvlText w:val="•"/>
      <w:lvlJc w:val="left"/>
      <w:pPr>
        <w:ind w:left="2214" w:hanging="567"/>
      </w:pPr>
      <w:rPr>
        <w:rFonts w:hint="default"/>
      </w:rPr>
    </w:lvl>
    <w:lvl w:ilvl="2" w:tplc="66149A82">
      <w:numFmt w:val="bullet"/>
      <w:lvlText w:val="•"/>
      <w:lvlJc w:val="left"/>
      <w:pPr>
        <w:ind w:left="3228" w:hanging="567"/>
      </w:pPr>
      <w:rPr>
        <w:rFonts w:hint="default"/>
      </w:rPr>
    </w:lvl>
    <w:lvl w:ilvl="3" w:tplc="D8C0E98C">
      <w:numFmt w:val="bullet"/>
      <w:lvlText w:val="•"/>
      <w:lvlJc w:val="left"/>
      <w:pPr>
        <w:ind w:left="4242" w:hanging="567"/>
      </w:pPr>
      <w:rPr>
        <w:rFonts w:hint="default"/>
      </w:rPr>
    </w:lvl>
    <w:lvl w:ilvl="4" w:tplc="516A9FD4">
      <w:numFmt w:val="bullet"/>
      <w:lvlText w:val="•"/>
      <w:lvlJc w:val="left"/>
      <w:pPr>
        <w:ind w:left="5256" w:hanging="567"/>
      </w:pPr>
      <w:rPr>
        <w:rFonts w:hint="default"/>
      </w:rPr>
    </w:lvl>
    <w:lvl w:ilvl="5" w:tplc="2552322C">
      <w:numFmt w:val="bullet"/>
      <w:lvlText w:val="•"/>
      <w:lvlJc w:val="left"/>
      <w:pPr>
        <w:ind w:left="6270" w:hanging="567"/>
      </w:pPr>
      <w:rPr>
        <w:rFonts w:hint="default"/>
      </w:rPr>
    </w:lvl>
    <w:lvl w:ilvl="6" w:tplc="149025D8">
      <w:numFmt w:val="bullet"/>
      <w:lvlText w:val="•"/>
      <w:lvlJc w:val="left"/>
      <w:pPr>
        <w:ind w:left="7284" w:hanging="567"/>
      </w:pPr>
      <w:rPr>
        <w:rFonts w:hint="default"/>
      </w:rPr>
    </w:lvl>
    <w:lvl w:ilvl="7" w:tplc="1584C4F6">
      <w:numFmt w:val="bullet"/>
      <w:lvlText w:val="•"/>
      <w:lvlJc w:val="left"/>
      <w:pPr>
        <w:ind w:left="8298" w:hanging="567"/>
      </w:pPr>
      <w:rPr>
        <w:rFonts w:hint="default"/>
      </w:rPr>
    </w:lvl>
    <w:lvl w:ilvl="8" w:tplc="9E0CD2C6">
      <w:numFmt w:val="bullet"/>
      <w:lvlText w:val="•"/>
      <w:lvlJc w:val="left"/>
      <w:pPr>
        <w:ind w:left="9312" w:hanging="567"/>
      </w:pPr>
      <w:rPr>
        <w:rFonts w:hint="default"/>
      </w:rPr>
    </w:lvl>
  </w:abstractNum>
  <w:abstractNum w:abstractNumId="13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4" w15:restartNumberingAfterBreak="0">
    <w:nsid w:val="3E982142"/>
    <w:multiLevelType w:val="hybridMultilevel"/>
    <w:tmpl w:val="29701062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CC078D"/>
    <w:multiLevelType w:val="hybridMultilevel"/>
    <w:tmpl w:val="B548FB8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7344A2"/>
    <w:multiLevelType w:val="hybridMultilevel"/>
    <w:tmpl w:val="FFFFFFFF"/>
    <w:lvl w:ilvl="0" w:tplc="E6ACD860">
      <w:start w:val="1"/>
      <w:numFmt w:val="decimal"/>
      <w:lvlText w:val="%1"/>
      <w:lvlJc w:val="left"/>
      <w:pPr>
        <w:ind w:left="1190" w:hanging="567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9690B1B6">
      <w:start w:val="1"/>
      <w:numFmt w:val="lowerLetter"/>
      <w:lvlText w:val="%2"/>
      <w:lvlJc w:val="left"/>
      <w:pPr>
        <w:ind w:left="1757" w:hanging="567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2" w:tplc="387EA156">
      <w:numFmt w:val="bullet"/>
      <w:lvlText w:val="•"/>
      <w:lvlJc w:val="left"/>
      <w:pPr>
        <w:ind w:left="2824" w:hanging="567"/>
      </w:pPr>
      <w:rPr>
        <w:rFonts w:hint="default"/>
      </w:rPr>
    </w:lvl>
    <w:lvl w:ilvl="3" w:tplc="F8101E6A">
      <w:numFmt w:val="bullet"/>
      <w:lvlText w:val="•"/>
      <w:lvlJc w:val="left"/>
      <w:pPr>
        <w:ind w:left="3888" w:hanging="567"/>
      </w:pPr>
      <w:rPr>
        <w:rFonts w:hint="default"/>
      </w:rPr>
    </w:lvl>
    <w:lvl w:ilvl="4" w:tplc="18E6791C">
      <w:numFmt w:val="bullet"/>
      <w:lvlText w:val="•"/>
      <w:lvlJc w:val="left"/>
      <w:pPr>
        <w:ind w:left="4953" w:hanging="567"/>
      </w:pPr>
      <w:rPr>
        <w:rFonts w:hint="default"/>
      </w:rPr>
    </w:lvl>
    <w:lvl w:ilvl="5" w:tplc="930CA6D0">
      <w:numFmt w:val="bullet"/>
      <w:lvlText w:val="•"/>
      <w:lvlJc w:val="left"/>
      <w:pPr>
        <w:ind w:left="6017" w:hanging="567"/>
      </w:pPr>
      <w:rPr>
        <w:rFonts w:hint="default"/>
      </w:rPr>
    </w:lvl>
    <w:lvl w:ilvl="6" w:tplc="1F6E2D40">
      <w:numFmt w:val="bullet"/>
      <w:lvlText w:val="•"/>
      <w:lvlJc w:val="left"/>
      <w:pPr>
        <w:ind w:left="7082" w:hanging="567"/>
      </w:pPr>
      <w:rPr>
        <w:rFonts w:hint="default"/>
      </w:rPr>
    </w:lvl>
    <w:lvl w:ilvl="7" w:tplc="3A4A800C">
      <w:numFmt w:val="bullet"/>
      <w:lvlText w:val="•"/>
      <w:lvlJc w:val="left"/>
      <w:pPr>
        <w:ind w:left="8146" w:hanging="567"/>
      </w:pPr>
      <w:rPr>
        <w:rFonts w:hint="default"/>
      </w:rPr>
    </w:lvl>
    <w:lvl w:ilvl="8" w:tplc="C5E44326">
      <w:numFmt w:val="bullet"/>
      <w:lvlText w:val="•"/>
      <w:lvlJc w:val="left"/>
      <w:pPr>
        <w:ind w:left="9211" w:hanging="567"/>
      </w:pPr>
      <w:rPr>
        <w:rFonts w:hint="default"/>
      </w:rPr>
    </w:lvl>
  </w:abstractNum>
  <w:abstractNum w:abstractNumId="24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5" w15:restartNumberingAfterBreak="0">
    <w:nsid w:val="66A04D28"/>
    <w:multiLevelType w:val="hybridMultilevel"/>
    <w:tmpl w:val="9EEAE4E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D63C16"/>
    <w:multiLevelType w:val="hybridMultilevel"/>
    <w:tmpl w:val="FFFFFFFF"/>
    <w:lvl w:ilvl="0" w:tplc="1F067A88">
      <w:start w:val="1"/>
      <w:numFmt w:val="decimal"/>
      <w:lvlText w:val="%1"/>
      <w:lvlJc w:val="left"/>
      <w:pPr>
        <w:ind w:left="1190" w:hanging="567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33664D6C">
      <w:numFmt w:val="bullet"/>
      <w:lvlText w:val="•"/>
      <w:lvlJc w:val="left"/>
      <w:pPr>
        <w:ind w:left="2214" w:hanging="567"/>
      </w:pPr>
      <w:rPr>
        <w:rFonts w:hint="default"/>
      </w:rPr>
    </w:lvl>
    <w:lvl w:ilvl="2" w:tplc="7EA05E56">
      <w:numFmt w:val="bullet"/>
      <w:lvlText w:val="•"/>
      <w:lvlJc w:val="left"/>
      <w:pPr>
        <w:ind w:left="3228" w:hanging="567"/>
      </w:pPr>
      <w:rPr>
        <w:rFonts w:hint="default"/>
      </w:rPr>
    </w:lvl>
    <w:lvl w:ilvl="3" w:tplc="A774AF32">
      <w:numFmt w:val="bullet"/>
      <w:lvlText w:val="•"/>
      <w:lvlJc w:val="left"/>
      <w:pPr>
        <w:ind w:left="4242" w:hanging="567"/>
      </w:pPr>
      <w:rPr>
        <w:rFonts w:hint="default"/>
      </w:rPr>
    </w:lvl>
    <w:lvl w:ilvl="4" w:tplc="8FD2D55A">
      <w:numFmt w:val="bullet"/>
      <w:lvlText w:val="•"/>
      <w:lvlJc w:val="left"/>
      <w:pPr>
        <w:ind w:left="5256" w:hanging="567"/>
      </w:pPr>
      <w:rPr>
        <w:rFonts w:hint="default"/>
      </w:rPr>
    </w:lvl>
    <w:lvl w:ilvl="5" w:tplc="73B8E51A">
      <w:numFmt w:val="bullet"/>
      <w:lvlText w:val="•"/>
      <w:lvlJc w:val="left"/>
      <w:pPr>
        <w:ind w:left="6270" w:hanging="567"/>
      </w:pPr>
      <w:rPr>
        <w:rFonts w:hint="default"/>
      </w:rPr>
    </w:lvl>
    <w:lvl w:ilvl="6" w:tplc="D6C25F2A">
      <w:numFmt w:val="bullet"/>
      <w:lvlText w:val="•"/>
      <w:lvlJc w:val="left"/>
      <w:pPr>
        <w:ind w:left="7284" w:hanging="567"/>
      </w:pPr>
      <w:rPr>
        <w:rFonts w:hint="default"/>
      </w:rPr>
    </w:lvl>
    <w:lvl w:ilvl="7" w:tplc="372E5B8C">
      <w:numFmt w:val="bullet"/>
      <w:lvlText w:val="•"/>
      <w:lvlJc w:val="left"/>
      <w:pPr>
        <w:ind w:left="8298" w:hanging="567"/>
      </w:pPr>
      <w:rPr>
        <w:rFonts w:hint="default"/>
      </w:rPr>
    </w:lvl>
    <w:lvl w:ilvl="8" w:tplc="621094C4">
      <w:numFmt w:val="bullet"/>
      <w:lvlText w:val="•"/>
      <w:lvlJc w:val="left"/>
      <w:pPr>
        <w:ind w:left="9312" w:hanging="567"/>
      </w:pPr>
      <w:rPr>
        <w:rFonts w:hint="default"/>
      </w:rPr>
    </w:lvl>
  </w:abstractNum>
  <w:abstractNum w:abstractNumId="28" w15:restartNumberingAfterBreak="0">
    <w:nsid w:val="79365C93"/>
    <w:multiLevelType w:val="hybridMultilevel"/>
    <w:tmpl w:val="FFFFFFFF"/>
    <w:lvl w:ilvl="0" w:tplc="A8786EC6">
      <w:start w:val="1"/>
      <w:numFmt w:val="decimal"/>
      <w:lvlText w:val="%1"/>
      <w:lvlJc w:val="left"/>
      <w:pPr>
        <w:ind w:left="1190" w:hanging="567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45EE1644">
      <w:numFmt w:val="bullet"/>
      <w:lvlText w:val="•"/>
      <w:lvlJc w:val="left"/>
      <w:pPr>
        <w:ind w:left="2214" w:hanging="567"/>
      </w:pPr>
      <w:rPr>
        <w:rFonts w:hint="default"/>
      </w:rPr>
    </w:lvl>
    <w:lvl w:ilvl="2" w:tplc="91C25F1A">
      <w:numFmt w:val="bullet"/>
      <w:lvlText w:val="•"/>
      <w:lvlJc w:val="left"/>
      <w:pPr>
        <w:ind w:left="3228" w:hanging="567"/>
      </w:pPr>
      <w:rPr>
        <w:rFonts w:hint="default"/>
      </w:rPr>
    </w:lvl>
    <w:lvl w:ilvl="3" w:tplc="EA42739A">
      <w:numFmt w:val="bullet"/>
      <w:lvlText w:val="•"/>
      <w:lvlJc w:val="left"/>
      <w:pPr>
        <w:ind w:left="4242" w:hanging="567"/>
      </w:pPr>
      <w:rPr>
        <w:rFonts w:hint="default"/>
      </w:rPr>
    </w:lvl>
    <w:lvl w:ilvl="4" w:tplc="55F62D08">
      <w:numFmt w:val="bullet"/>
      <w:lvlText w:val="•"/>
      <w:lvlJc w:val="left"/>
      <w:pPr>
        <w:ind w:left="5256" w:hanging="567"/>
      </w:pPr>
      <w:rPr>
        <w:rFonts w:hint="default"/>
      </w:rPr>
    </w:lvl>
    <w:lvl w:ilvl="5" w:tplc="0220C294">
      <w:numFmt w:val="bullet"/>
      <w:lvlText w:val="•"/>
      <w:lvlJc w:val="left"/>
      <w:pPr>
        <w:ind w:left="6270" w:hanging="567"/>
      </w:pPr>
      <w:rPr>
        <w:rFonts w:hint="default"/>
      </w:rPr>
    </w:lvl>
    <w:lvl w:ilvl="6" w:tplc="4E42D0DC">
      <w:numFmt w:val="bullet"/>
      <w:lvlText w:val="•"/>
      <w:lvlJc w:val="left"/>
      <w:pPr>
        <w:ind w:left="7284" w:hanging="567"/>
      </w:pPr>
      <w:rPr>
        <w:rFonts w:hint="default"/>
      </w:rPr>
    </w:lvl>
    <w:lvl w:ilvl="7" w:tplc="22AA1AA6">
      <w:numFmt w:val="bullet"/>
      <w:lvlText w:val="•"/>
      <w:lvlJc w:val="left"/>
      <w:pPr>
        <w:ind w:left="8298" w:hanging="567"/>
      </w:pPr>
      <w:rPr>
        <w:rFonts w:hint="default"/>
      </w:rPr>
    </w:lvl>
    <w:lvl w:ilvl="8" w:tplc="DBE6C852">
      <w:numFmt w:val="bullet"/>
      <w:lvlText w:val="•"/>
      <w:lvlJc w:val="left"/>
      <w:pPr>
        <w:ind w:left="9312" w:hanging="567"/>
      </w:pPr>
      <w:rPr>
        <w:rFonts w:hint="default"/>
      </w:rPr>
    </w:lvl>
  </w:abstractNum>
  <w:num w:numId="1" w16cid:durableId="685060455">
    <w:abstractNumId w:val="22"/>
  </w:num>
  <w:num w:numId="2" w16cid:durableId="561792413">
    <w:abstractNumId w:val="17"/>
  </w:num>
  <w:num w:numId="3" w16cid:durableId="732193860">
    <w:abstractNumId w:val="3"/>
  </w:num>
  <w:num w:numId="4" w16cid:durableId="1589921380">
    <w:abstractNumId w:val="26"/>
  </w:num>
  <w:num w:numId="5" w16cid:durableId="985203158">
    <w:abstractNumId w:val="10"/>
  </w:num>
  <w:num w:numId="6" w16cid:durableId="1542129151">
    <w:abstractNumId w:val="9"/>
  </w:num>
  <w:num w:numId="7" w16cid:durableId="1075708541">
    <w:abstractNumId w:val="19"/>
  </w:num>
  <w:num w:numId="8" w16cid:durableId="1538543149">
    <w:abstractNumId w:val="18"/>
  </w:num>
  <w:num w:numId="9" w16cid:durableId="34818179">
    <w:abstractNumId w:val="24"/>
  </w:num>
  <w:num w:numId="10" w16cid:durableId="1451389082">
    <w:abstractNumId w:val="7"/>
  </w:num>
  <w:num w:numId="11" w16cid:durableId="646936776">
    <w:abstractNumId w:val="20"/>
  </w:num>
  <w:num w:numId="12" w16cid:durableId="34040181">
    <w:abstractNumId w:val="15"/>
  </w:num>
  <w:num w:numId="13" w16cid:durableId="612519778">
    <w:abstractNumId w:val="13"/>
  </w:num>
  <w:num w:numId="14" w16cid:durableId="714161437">
    <w:abstractNumId w:val="6"/>
  </w:num>
  <w:num w:numId="15" w16cid:durableId="1329673660">
    <w:abstractNumId w:val="16"/>
  </w:num>
  <w:num w:numId="16" w16cid:durableId="1252355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0488094">
    <w:abstractNumId w:val="0"/>
  </w:num>
  <w:num w:numId="18" w16cid:durableId="166335170">
    <w:abstractNumId w:val="1"/>
  </w:num>
  <w:num w:numId="19" w16cid:durableId="1245456948">
    <w:abstractNumId w:val="2"/>
  </w:num>
  <w:num w:numId="20" w16cid:durableId="96024496">
    <w:abstractNumId w:val="27"/>
  </w:num>
  <w:num w:numId="21" w16cid:durableId="949358635">
    <w:abstractNumId w:val="28"/>
  </w:num>
  <w:num w:numId="22" w16cid:durableId="16737561">
    <w:abstractNumId w:val="12"/>
  </w:num>
  <w:num w:numId="23" w16cid:durableId="1650399980">
    <w:abstractNumId w:val="8"/>
  </w:num>
  <w:num w:numId="24" w16cid:durableId="1973705769">
    <w:abstractNumId w:val="5"/>
  </w:num>
  <w:num w:numId="25" w16cid:durableId="1424762110">
    <w:abstractNumId w:val="4"/>
  </w:num>
  <w:num w:numId="26" w16cid:durableId="1456869771">
    <w:abstractNumId w:val="11"/>
  </w:num>
  <w:num w:numId="27" w16cid:durableId="706491836">
    <w:abstractNumId w:val="23"/>
  </w:num>
  <w:num w:numId="28" w16cid:durableId="1024790333">
    <w:abstractNumId w:val="14"/>
  </w:num>
  <w:num w:numId="29" w16cid:durableId="1506435407">
    <w:abstractNumId w:val="25"/>
  </w:num>
  <w:num w:numId="30" w16cid:durableId="293679222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isplayBackgroundShape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2372D"/>
    <w:rsid w:val="00036A03"/>
    <w:rsid w:val="00036B9E"/>
    <w:rsid w:val="00037DF4"/>
    <w:rsid w:val="0004700E"/>
    <w:rsid w:val="00070C13"/>
    <w:rsid w:val="000715C9"/>
    <w:rsid w:val="000801C5"/>
    <w:rsid w:val="00084F33"/>
    <w:rsid w:val="000A2309"/>
    <w:rsid w:val="000A77A7"/>
    <w:rsid w:val="000B1707"/>
    <w:rsid w:val="000C1B3E"/>
    <w:rsid w:val="000C349E"/>
    <w:rsid w:val="000F2584"/>
    <w:rsid w:val="000F72BA"/>
    <w:rsid w:val="00110AE7"/>
    <w:rsid w:val="00110C3F"/>
    <w:rsid w:val="00146E5F"/>
    <w:rsid w:val="00177F4D"/>
    <w:rsid w:val="00180DDA"/>
    <w:rsid w:val="0019302C"/>
    <w:rsid w:val="001A6CA6"/>
    <w:rsid w:val="001B2A2D"/>
    <w:rsid w:val="001B737D"/>
    <w:rsid w:val="001C44A3"/>
    <w:rsid w:val="001E0E15"/>
    <w:rsid w:val="001E2F3F"/>
    <w:rsid w:val="001F528A"/>
    <w:rsid w:val="001F704E"/>
    <w:rsid w:val="00200241"/>
    <w:rsid w:val="00201722"/>
    <w:rsid w:val="002125B0"/>
    <w:rsid w:val="00215BC5"/>
    <w:rsid w:val="00243228"/>
    <w:rsid w:val="00247C5E"/>
    <w:rsid w:val="00251483"/>
    <w:rsid w:val="00255CAA"/>
    <w:rsid w:val="00264305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2E7D60"/>
    <w:rsid w:val="003039D6"/>
    <w:rsid w:val="00304081"/>
    <w:rsid w:val="00322F5F"/>
    <w:rsid w:val="00330866"/>
    <w:rsid w:val="003460B7"/>
    <w:rsid w:val="00356CD0"/>
    <w:rsid w:val="00362CD9"/>
    <w:rsid w:val="003761CA"/>
    <w:rsid w:val="00380DAF"/>
    <w:rsid w:val="003972CE"/>
    <w:rsid w:val="003A43C6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12DD0"/>
    <w:rsid w:val="0041482C"/>
    <w:rsid w:val="00420A38"/>
    <w:rsid w:val="00431B19"/>
    <w:rsid w:val="00432203"/>
    <w:rsid w:val="004661AD"/>
    <w:rsid w:val="004A6C1D"/>
    <w:rsid w:val="004D1D85"/>
    <w:rsid w:val="004D3C3A"/>
    <w:rsid w:val="004E1CD1"/>
    <w:rsid w:val="004F7EFC"/>
    <w:rsid w:val="005107EB"/>
    <w:rsid w:val="00521345"/>
    <w:rsid w:val="00526DF0"/>
    <w:rsid w:val="0054299F"/>
    <w:rsid w:val="00545CC4"/>
    <w:rsid w:val="00551FFF"/>
    <w:rsid w:val="005607A2"/>
    <w:rsid w:val="0057198B"/>
    <w:rsid w:val="00573CFE"/>
    <w:rsid w:val="0058390E"/>
    <w:rsid w:val="00590E05"/>
    <w:rsid w:val="005969F2"/>
    <w:rsid w:val="00597FAE"/>
    <w:rsid w:val="005B2528"/>
    <w:rsid w:val="005B32A3"/>
    <w:rsid w:val="005C0D44"/>
    <w:rsid w:val="005C566C"/>
    <w:rsid w:val="005C7E69"/>
    <w:rsid w:val="005D4C16"/>
    <w:rsid w:val="005E262D"/>
    <w:rsid w:val="005F23D3"/>
    <w:rsid w:val="005F7E20"/>
    <w:rsid w:val="00605E43"/>
    <w:rsid w:val="006153BB"/>
    <w:rsid w:val="00624475"/>
    <w:rsid w:val="00640B6D"/>
    <w:rsid w:val="00661387"/>
    <w:rsid w:val="006652C3"/>
    <w:rsid w:val="00691FD0"/>
    <w:rsid w:val="00692148"/>
    <w:rsid w:val="006A1A1E"/>
    <w:rsid w:val="006C5948"/>
    <w:rsid w:val="006F2A74"/>
    <w:rsid w:val="006F3FA2"/>
    <w:rsid w:val="007000D4"/>
    <w:rsid w:val="007118F5"/>
    <w:rsid w:val="00712AA4"/>
    <w:rsid w:val="007146C4"/>
    <w:rsid w:val="00721AA1"/>
    <w:rsid w:val="00723FD6"/>
    <w:rsid w:val="00724B67"/>
    <w:rsid w:val="00737B46"/>
    <w:rsid w:val="007547F8"/>
    <w:rsid w:val="00765622"/>
    <w:rsid w:val="00770B6C"/>
    <w:rsid w:val="00783FEA"/>
    <w:rsid w:val="007A395D"/>
    <w:rsid w:val="007B6BD5"/>
    <w:rsid w:val="007C346C"/>
    <w:rsid w:val="007D53F7"/>
    <w:rsid w:val="007E6479"/>
    <w:rsid w:val="007F5DD8"/>
    <w:rsid w:val="0080294B"/>
    <w:rsid w:val="0082480E"/>
    <w:rsid w:val="00834CF8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3040"/>
    <w:rsid w:val="008C1DA3"/>
    <w:rsid w:val="008C51F1"/>
    <w:rsid w:val="008D1694"/>
    <w:rsid w:val="008D79CB"/>
    <w:rsid w:val="008F07BC"/>
    <w:rsid w:val="0092692B"/>
    <w:rsid w:val="00930561"/>
    <w:rsid w:val="009322E5"/>
    <w:rsid w:val="00943E9C"/>
    <w:rsid w:val="00953F4D"/>
    <w:rsid w:val="00960BB8"/>
    <w:rsid w:val="00964F5C"/>
    <w:rsid w:val="009709DA"/>
    <w:rsid w:val="00973B57"/>
    <w:rsid w:val="00975900"/>
    <w:rsid w:val="009831C0"/>
    <w:rsid w:val="0099161D"/>
    <w:rsid w:val="00995039"/>
    <w:rsid w:val="009E6AAA"/>
    <w:rsid w:val="00A0389B"/>
    <w:rsid w:val="00A33A3C"/>
    <w:rsid w:val="00A446C9"/>
    <w:rsid w:val="00A635D6"/>
    <w:rsid w:val="00A8553A"/>
    <w:rsid w:val="00A93AED"/>
    <w:rsid w:val="00AD4405"/>
    <w:rsid w:val="00AE1319"/>
    <w:rsid w:val="00AE34BB"/>
    <w:rsid w:val="00B226F2"/>
    <w:rsid w:val="00B274DF"/>
    <w:rsid w:val="00B56BDF"/>
    <w:rsid w:val="00B65812"/>
    <w:rsid w:val="00B85CD6"/>
    <w:rsid w:val="00B90723"/>
    <w:rsid w:val="00B90A27"/>
    <w:rsid w:val="00B9554D"/>
    <w:rsid w:val="00BB2B9F"/>
    <w:rsid w:val="00BB7D9E"/>
    <w:rsid w:val="00BC2334"/>
    <w:rsid w:val="00BD3CB8"/>
    <w:rsid w:val="00BD4E6F"/>
    <w:rsid w:val="00BF32F0"/>
    <w:rsid w:val="00BF4DCE"/>
    <w:rsid w:val="00C05CE5"/>
    <w:rsid w:val="00C6171E"/>
    <w:rsid w:val="00C76ED4"/>
    <w:rsid w:val="00CA6F2C"/>
    <w:rsid w:val="00CD6A13"/>
    <w:rsid w:val="00CF1871"/>
    <w:rsid w:val="00D01874"/>
    <w:rsid w:val="00D019CE"/>
    <w:rsid w:val="00D07C7D"/>
    <w:rsid w:val="00D1133E"/>
    <w:rsid w:val="00D17A34"/>
    <w:rsid w:val="00D26628"/>
    <w:rsid w:val="00D30FFC"/>
    <w:rsid w:val="00D332B3"/>
    <w:rsid w:val="00D37B1C"/>
    <w:rsid w:val="00D47ACB"/>
    <w:rsid w:val="00D55207"/>
    <w:rsid w:val="00D81801"/>
    <w:rsid w:val="00D92B45"/>
    <w:rsid w:val="00D95962"/>
    <w:rsid w:val="00DC389B"/>
    <w:rsid w:val="00DE2FEE"/>
    <w:rsid w:val="00DF1467"/>
    <w:rsid w:val="00DF56A1"/>
    <w:rsid w:val="00E00241"/>
    <w:rsid w:val="00E00BE9"/>
    <w:rsid w:val="00E0247F"/>
    <w:rsid w:val="00E22A11"/>
    <w:rsid w:val="00E31E5C"/>
    <w:rsid w:val="00E42C0F"/>
    <w:rsid w:val="00E44DD2"/>
    <w:rsid w:val="00E558C3"/>
    <w:rsid w:val="00E55927"/>
    <w:rsid w:val="00E60540"/>
    <w:rsid w:val="00E912A6"/>
    <w:rsid w:val="00EA4844"/>
    <w:rsid w:val="00EA4D9C"/>
    <w:rsid w:val="00EA5A97"/>
    <w:rsid w:val="00EA6BC3"/>
    <w:rsid w:val="00EB2248"/>
    <w:rsid w:val="00EB75EE"/>
    <w:rsid w:val="00EC0046"/>
    <w:rsid w:val="00EE14BA"/>
    <w:rsid w:val="00EE3CC5"/>
    <w:rsid w:val="00EE4C1D"/>
    <w:rsid w:val="00EF3685"/>
    <w:rsid w:val="00F04350"/>
    <w:rsid w:val="00F133DB"/>
    <w:rsid w:val="00F159EB"/>
    <w:rsid w:val="00F25BF4"/>
    <w:rsid w:val="00F267DB"/>
    <w:rsid w:val="00F40802"/>
    <w:rsid w:val="00F46F6F"/>
    <w:rsid w:val="00F60608"/>
    <w:rsid w:val="00F62217"/>
    <w:rsid w:val="00FB17A9"/>
    <w:rsid w:val="00FB487E"/>
    <w:rsid w:val="00FB527C"/>
    <w:rsid w:val="00FB6F75"/>
    <w:rsid w:val="00FC0EB3"/>
    <w:rsid w:val="00FD252B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14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7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C24A0-1620-45A6-ADED-BA0681538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D9E322-D844-4C4A-8253-DE5056654D8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3310870C-C8F4-40BA-9824-2FC1C5F29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07B137-3F3A-40F5-8009-198DD1AC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5</Pages>
  <Words>1164</Words>
  <Characters>6024</Characters>
  <Application>Microsoft Office Word</Application>
  <DocSecurity>0</DocSecurity>
  <Lines>200</Lines>
  <Paragraphs>189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Wim</dc:creator>
  <cp:lastModifiedBy>Alisa Nechyporuk</cp:lastModifiedBy>
  <cp:revision>8</cp:revision>
  <dcterms:created xsi:type="dcterms:W3CDTF">2026-03-14T13:20:00Z</dcterms:created>
  <dcterms:modified xsi:type="dcterms:W3CDTF">2026-03-19T16:00:00Z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10268900</vt:r8>
  </property>
  <property fmtid="{D5CDD505-2E9C-101B-9397-08002B2CF9AE}" pid="4" name="MediaServiceImageTags">
    <vt:lpwstr/>
  </property>
  <property fmtid="{D5CDD505-2E9C-101B-9397-08002B2CF9AE}" pid="5" name="GrammarlyDocumentId">
    <vt:lpwstr>50b9d143-caa3-4e6a-8936-b8ed707a8498</vt:lpwstr>
  </property>
</Properties>
</file>